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C5" w:rsidRDefault="00A52CC5" w:rsidP="00A52CC5"/>
    <w:p w:rsidR="00A52CC5" w:rsidRPr="00630C80" w:rsidRDefault="00C11FE9" w:rsidP="001D1D99">
      <w:pPr>
        <w:pStyle w:val="1"/>
        <w:rPr>
          <w:color w:val="auto"/>
          <w:lang w:val="en-US"/>
        </w:rPr>
      </w:pPr>
      <w:r>
        <w:rPr>
          <w:color w:val="auto"/>
          <w:lang w:val="en-US"/>
        </w:rPr>
        <w:t>SOWS</w:t>
      </w:r>
      <w:r w:rsidR="001D1D99">
        <w:rPr>
          <w:color w:val="auto"/>
        </w:rPr>
        <w:t xml:space="preserve"> </w:t>
      </w:r>
      <w:r w:rsidR="00970C7A" w:rsidRPr="003F636F">
        <w:rPr>
          <w:color w:val="auto"/>
          <w:lang w:val="en-US"/>
        </w:rPr>
        <w:t>HEAT</w:t>
      </w:r>
      <w:r w:rsidR="001D1D99">
        <w:rPr>
          <w:color w:val="auto"/>
        </w:rPr>
        <w:t xml:space="preserve"> </w:t>
      </w:r>
      <w:r w:rsidR="00970C7A" w:rsidRPr="003F636F">
        <w:rPr>
          <w:color w:val="auto"/>
          <w:lang w:val="en-US"/>
        </w:rPr>
        <w:t>STRESS</w:t>
      </w:r>
    </w:p>
    <w:p w:rsidR="00970C7A" w:rsidRPr="00630C80" w:rsidRDefault="00970C7A" w:rsidP="001D1D99">
      <w:pPr>
        <w:rPr>
          <w:lang w:val="en-US"/>
        </w:rPr>
      </w:pPr>
    </w:p>
    <w:p w:rsidR="00F73619" w:rsidRDefault="00F73619" w:rsidP="001D1D99">
      <w:pPr>
        <w:rPr>
          <w:lang w:val="en-US"/>
        </w:rPr>
      </w:pPr>
      <w:r w:rsidRPr="00F73619">
        <w:rPr>
          <w:lang w:val="en-US"/>
        </w:rPr>
        <w:t>Pigs adapted relatively easily to environment</w:t>
      </w:r>
      <w:r>
        <w:rPr>
          <w:lang w:val="en-US"/>
        </w:rPr>
        <w:t>al</w:t>
      </w:r>
      <w:r w:rsidRPr="00F73619">
        <w:rPr>
          <w:lang w:val="en-US"/>
        </w:rPr>
        <w:t xml:space="preserve"> changes, which is very important for their survival.But </w:t>
      </w:r>
      <w:r>
        <w:rPr>
          <w:lang w:val="en-US"/>
        </w:rPr>
        <w:t xml:space="preserve">for </w:t>
      </w:r>
      <w:r w:rsidRPr="00F73619">
        <w:rPr>
          <w:lang w:val="en-US"/>
        </w:rPr>
        <w:t>sows</w:t>
      </w:r>
      <w:r>
        <w:rPr>
          <w:lang w:val="en-US"/>
        </w:rPr>
        <w:t>,</w:t>
      </w:r>
      <w:r w:rsidRPr="00F73619">
        <w:rPr>
          <w:lang w:val="en-US"/>
        </w:rPr>
        <w:t xml:space="preserve"> this adaptation has </w:t>
      </w:r>
      <w:r>
        <w:rPr>
          <w:lang w:val="en-US"/>
        </w:rPr>
        <w:t xml:space="preserve">a </w:t>
      </w:r>
      <w:r w:rsidRPr="00F73619">
        <w:rPr>
          <w:lang w:val="en-US"/>
        </w:rPr>
        <w:t xml:space="preserve">cost </w:t>
      </w:r>
      <w:r>
        <w:rPr>
          <w:lang w:val="en-US"/>
        </w:rPr>
        <w:t xml:space="preserve">concerning </w:t>
      </w:r>
      <w:r w:rsidRPr="00F73619">
        <w:rPr>
          <w:lang w:val="en-US"/>
        </w:rPr>
        <w:t xml:space="preserve">productivity and longevity. Most animals’ </w:t>
      </w:r>
      <w:r>
        <w:rPr>
          <w:lang w:val="en-US"/>
        </w:rPr>
        <w:t xml:space="preserve">species </w:t>
      </w:r>
      <w:r w:rsidRPr="00F73619">
        <w:rPr>
          <w:lang w:val="en-US"/>
        </w:rPr>
        <w:t xml:space="preserve">can expel heat to the environment with perspiration and panting which are the two most important tools for maintaining body temperature. However, pigs do not sweat and have relatively small lungs. Because of these physiological constraints and </w:t>
      </w:r>
      <w:r>
        <w:rPr>
          <w:lang w:val="en-US"/>
        </w:rPr>
        <w:t xml:space="preserve">the deposition of </w:t>
      </w:r>
      <w:r w:rsidRPr="00F73619">
        <w:rPr>
          <w:lang w:val="en-US"/>
        </w:rPr>
        <w:t>subcutaneous fat are susceptible to heat stress. In the U.S., the annual reduction in productivity is directly linked to the increased temperatures in July and August.</w:t>
      </w:r>
      <w:r w:rsidR="00CE6299" w:rsidRPr="00CE6299">
        <w:rPr>
          <w:lang/>
        </w:rPr>
        <w:t xml:space="preserve"> However, production data suggest that the productivity loss extends from June to October for growing and finishing pigs and from July to November for sows’ units. The net result? For about 40 percent of the time, the productivity of the plant is at risk. Additionally, today's modern genotypes of pigs produce significantly more heat than their ancestors.</w:t>
      </w:r>
    </w:p>
    <w:p w:rsidR="00CE6299" w:rsidRDefault="00CE6299" w:rsidP="001D1D99">
      <w:pPr>
        <w:rPr>
          <w:lang w:val="en-US"/>
        </w:rPr>
      </w:pPr>
      <w:r w:rsidRPr="00CE6299">
        <w:rPr>
          <w:lang w:val="en-US"/>
        </w:rPr>
        <w:t>A review (Brown-</w:t>
      </w:r>
      <w:proofErr w:type="spellStart"/>
      <w:r w:rsidRPr="00CE6299">
        <w:rPr>
          <w:lang w:val="en-US"/>
        </w:rPr>
        <w:t>Brandl</w:t>
      </w:r>
      <w:proofErr w:type="spellEnd"/>
      <w:r w:rsidRPr="00CE6299">
        <w:rPr>
          <w:lang w:val="en-US"/>
        </w:rPr>
        <w:t xml:space="preserve"> et al, 2003) of heat and moisture </w:t>
      </w:r>
      <w:r>
        <w:rPr>
          <w:lang w:val="en-US"/>
        </w:rPr>
        <w:t xml:space="preserve">production </w:t>
      </w:r>
      <w:r w:rsidRPr="00CE6299">
        <w:rPr>
          <w:lang w:val="en-US"/>
        </w:rPr>
        <w:t xml:space="preserve">from pigs suggested that new genetic lines produce almost 20% more heat than their counterparts in early 1980. This trend is likely </w:t>
      </w:r>
      <w:r>
        <w:rPr>
          <w:lang w:val="en-US"/>
        </w:rPr>
        <w:t xml:space="preserve">to </w:t>
      </w:r>
      <w:r w:rsidRPr="00CE6299">
        <w:rPr>
          <w:lang w:val="en-US"/>
        </w:rPr>
        <w:t xml:space="preserve">be continued in the </w:t>
      </w:r>
      <w:r>
        <w:rPr>
          <w:lang w:val="en-US"/>
        </w:rPr>
        <w:t xml:space="preserve">coming years since </w:t>
      </w:r>
      <w:r w:rsidRPr="00CE6299">
        <w:rPr>
          <w:lang w:val="en-US"/>
        </w:rPr>
        <w:t xml:space="preserve">this review </w:t>
      </w:r>
      <w:r>
        <w:rPr>
          <w:lang w:val="en-US"/>
        </w:rPr>
        <w:t>was</w:t>
      </w:r>
      <w:r w:rsidRPr="00CE6299">
        <w:rPr>
          <w:lang w:val="en-US"/>
        </w:rPr>
        <w:t xml:space="preserve"> conducted and heat production could be increased by up to 10% extra.</w:t>
      </w:r>
    </w:p>
    <w:p w:rsidR="00984B07" w:rsidRPr="00984B07" w:rsidRDefault="007C4D59" w:rsidP="001D1D99">
      <w:pPr>
        <w:rPr>
          <w:lang w:val="en-US"/>
        </w:rPr>
      </w:pPr>
      <w:r w:rsidRPr="007C4D59">
        <w:rPr>
          <w:lang/>
        </w:rPr>
        <w:t xml:space="preserve">When sows use natural coping - resistance mechanisms, for thermoregulation, </w:t>
      </w:r>
      <w:r w:rsidRPr="007C4D59">
        <w:rPr>
          <w:lang w:val="en-US"/>
        </w:rPr>
        <w:t xml:space="preserve">they must allocate resources away </w:t>
      </w:r>
      <w:r>
        <w:rPr>
          <w:lang/>
        </w:rPr>
        <w:t>from other bod</w:t>
      </w:r>
      <w:r w:rsidRPr="007C4D59">
        <w:rPr>
          <w:lang/>
        </w:rPr>
        <w:t>y functions.</w:t>
      </w:r>
      <w:r w:rsidRPr="007C4D59">
        <w:rPr>
          <w:lang w:val="en-US"/>
        </w:rPr>
        <w:t xml:space="preserve">The results may be damaging to sows’ body condition; fertility; milk production and/or piglet survival and growth performance. The most common impact of </w:t>
      </w:r>
      <w:r>
        <w:rPr>
          <w:lang w:val="en-US"/>
        </w:rPr>
        <w:t>heat</w:t>
      </w:r>
      <w:r w:rsidRPr="007C4D59">
        <w:rPr>
          <w:lang w:val="en-US"/>
        </w:rPr>
        <w:t xml:space="preserve"> stress is often decreased feed intake and increase</w:t>
      </w:r>
      <w:r>
        <w:rPr>
          <w:lang w:val="en-US"/>
        </w:rPr>
        <w:t>d</w:t>
      </w:r>
      <w:r w:rsidRPr="007C4D59">
        <w:rPr>
          <w:lang w:val="en-US"/>
        </w:rPr>
        <w:t xml:space="preserve"> breathing</w:t>
      </w:r>
      <w:r>
        <w:rPr>
          <w:lang w:val="en-US"/>
        </w:rPr>
        <w:t xml:space="preserve">.  </w:t>
      </w:r>
      <w:r w:rsidRPr="007C4D59">
        <w:rPr>
          <w:lang/>
        </w:rPr>
        <w:t>The reduction in f</w:t>
      </w:r>
      <w:r>
        <w:rPr>
          <w:lang/>
        </w:rPr>
        <w:t>ee</w:t>
      </w:r>
      <w:r w:rsidRPr="007C4D59">
        <w:rPr>
          <w:lang/>
        </w:rPr>
        <w:t>d intake decreases endogenous heat</w:t>
      </w:r>
      <w:r>
        <w:rPr>
          <w:lang/>
        </w:rPr>
        <w:t xml:space="preserve"> production. C</w:t>
      </w:r>
      <w:r w:rsidRPr="007C4D59">
        <w:rPr>
          <w:lang/>
        </w:rPr>
        <w:t>ontinued heat stress increases excessively water consumption (increasing electrolyte loss) and accumulate</w:t>
      </w:r>
      <w:r>
        <w:rPr>
          <w:lang/>
        </w:rPr>
        <w:t>s</w:t>
      </w:r>
      <w:r w:rsidRPr="007C4D59">
        <w:rPr>
          <w:lang/>
        </w:rPr>
        <w:t xml:space="preserve"> acids</w:t>
      </w:r>
      <w:r>
        <w:rPr>
          <w:lang/>
        </w:rPr>
        <w:t>,</w:t>
      </w:r>
      <w:r w:rsidRPr="007C4D59">
        <w:rPr>
          <w:lang/>
        </w:rPr>
        <w:t xml:space="preserve"> produced in the body </w:t>
      </w:r>
      <w:r>
        <w:rPr>
          <w:lang/>
        </w:rPr>
        <w:t xml:space="preserve">and </w:t>
      </w:r>
      <w:r w:rsidRPr="007C4D59">
        <w:rPr>
          <w:lang/>
        </w:rPr>
        <w:t>ca</w:t>
      </w:r>
      <w:r>
        <w:rPr>
          <w:lang/>
        </w:rPr>
        <w:t>using loss of acid-base balance</w:t>
      </w:r>
      <w:r w:rsidRPr="007C4D59">
        <w:rPr>
          <w:lang/>
        </w:rPr>
        <w:t>.</w:t>
      </w:r>
      <w:r w:rsidR="00984B07" w:rsidRPr="00984B07">
        <w:rPr>
          <w:lang w:val="en-US"/>
        </w:rPr>
        <w:t xml:space="preserve"> This may eventually result in </w:t>
      </w:r>
      <w:proofErr w:type="spellStart"/>
      <w:r w:rsidR="00984B07" w:rsidRPr="00984B07">
        <w:rPr>
          <w:lang w:val="en-US"/>
        </w:rPr>
        <w:t>diarrhoea</w:t>
      </w:r>
      <w:proofErr w:type="spellEnd"/>
      <w:r w:rsidR="00984B07" w:rsidRPr="00984B07">
        <w:rPr>
          <w:lang w:val="en-US"/>
        </w:rPr>
        <w:t xml:space="preserve"> or death in severe cases. A recent publication by Pearce et al. (2013) examined what happened to the intestinal structure when pigs were exposed to heat stress. The research showed that exposure to 35°C for 24 hours significantly damaged the intestinal </w:t>
      </w:r>
      <w:proofErr w:type="spellStart"/>
      <w:r w:rsidR="00984B07" w:rsidRPr="00984B07">
        <w:rPr>
          <w:lang w:val="en-US"/>
        </w:rPr>
        <w:t>defence</w:t>
      </w:r>
      <w:proofErr w:type="spellEnd"/>
      <w:r w:rsidR="00984B07" w:rsidRPr="00984B07">
        <w:rPr>
          <w:lang w:val="en-US"/>
        </w:rPr>
        <w:t xml:space="preserve"> function and also increased plasma endotoxin levels. The authors explained that when pigs are exposed to heat stress (even for as little as two to six hours) their intestinal </w:t>
      </w:r>
      <w:proofErr w:type="spellStart"/>
      <w:r w:rsidR="00984B07" w:rsidRPr="00984B07">
        <w:rPr>
          <w:lang w:val="en-US"/>
        </w:rPr>
        <w:t>defence</w:t>
      </w:r>
      <w:proofErr w:type="spellEnd"/>
      <w:r w:rsidR="00984B07" w:rsidRPr="00984B07">
        <w:rPr>
          <w:lang w:val="en-US"/>
        </w:rPr>
        <w:t xml:space="preserve"> systems are significantly compromised and this provides opportunity for infection as pathogenic bacteria can invade the body more easily. Therefore, heat stress can create secondary infection if sanitary conditions are poor.</w:t>
      </w:r>
    </w:p>
    <w:p w:rsidR="008A755B" w:rsidRPr="00CF0880" w:rsidRDefault="00CF0880" w:rsidP="001D1D99">
      <w:pPr>
        <w:rPr>
          <w:lang w:val="en-US"/>
        </w:rPr>
      </w:pPr>
      <w:r>
        <w:rPr>
          <w:lang/>
        </w:rPr>
        <w:t>As temperatures exceed 24 °</w:t>
      </w:r>
      <w:r w:rsidRPr="00CF0880">
        <w:rPr>
          <w:lang/>
        </w:rPr>
        <w:t>C, depending on humidity, sows can begin to experience the negative effects of heat stress (stress), mentioned above. Feed consumption is reduced by about 0.5 kg per day whe</w:t>
      </w:r>
      <w:r>
        <w:rPr>
          <w:lang/>
        </w:rPr>
        <w:t>n the temperature rises to 25 °</w:t>
      </w:r>
      <w:r w:rsidRPr="00CF0880">
        <w:rPr>
          <w:lang/>
        </w:rPr>
        <w:t xml:space="preserve">C. Note that </w:t>
      </w:r>
      <w:proofErr w:type="gramStart"/>
      <w:r w:rsidRPr="00CF0880">
        <w:rPr>
          <w:lang/>
        </w:rPr>
        <w:lastRenderedPageBreak/>
        <w:t>sows</w:t>
      </w:r>
      <w:proofErr w:type="gramEnd"/>
      <w:r w:rsidRPr="00CF0880">
        <w:rPr>
          <w:lang/>
        </w:rPr>
        <w:t xml:space="preserve"> w</w:t>
      </w:r>
      <w:r>
        <w:rPr>
          <w:lang/>
        </w:rPr>
        <w:t>ellness zone is between 15-19 °</w:t>
      </w:r>
      <w:r w:rsidRPr="00CF0880">
        <w:rPr>
          <w:lang/>
        </w:rPr>
        <w:t>C. The influence of temperature in conjunction with humidity is shown in Scheme 1.</w:t>
      </w:r>
    </w:p>
    <w:tbl>
      <w:tblPr>
        <w:tblW w:w="5000" w:type="pct"/>
        <w:tblCellMar>
          <w:left w:w="0" w:type="dxa"/>
          <w:right w:w="0" w:type="dxa"/>
        </w:tblCellMar>
        <w:tblLook w:val="04A0"/>
      </w:tblPr>
      <w:tblGrid>
        <w:gridCol w:w="1307"/>
        <w:gridCol w:w="360"/>
        <w:gridCol w:w="493"/>
        <w:gridCol w:w="492"/>
        <w:gridCol w:w="494"/>
        <w:gridCol w:w="522"/>
        <w:gridCol w:w="580"/>
        <w:gridCol w:w="580"/>
        <w:gridCol w:w="580"/>
        <w:gridCol w:w="580"/>
        <w:gridCol w:w="582"/>
        <w:gridCol w:w="580"/>
        <w:gridCol w:w="582"/>
        <w:gridCol w:w="584"/>
      </w:tblGrid>
      <w:tr w:rsidR="008A755B" w:rsidRPr="008A755B" w:rsidTr="00CF0880">
        <w:trPr>
          <w:trHeight w:val="600"/>
        </w:trPr>
        <w:tc>
          <w:tcPr>
            <w:tcW w:w="7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55B" w:rsidRPr="00CF0880" w:rsidRDefault="00CF0880" w:rsidP="001D1D99">
            <w:pPr>
              <w:spacing w:after="0" w:line="240" w:lineRule="auto"/>
              <w:rPr>
                <w:rFonts w:eastAsia="Times New Roman"/>
                <w:b/>
                <w:bCs/>
                <w:color w:val="000000"/>
                <w:sz w:val="22"/>
                <w:szCs w:val="22"/>
                <w:lang w:val="en-US" w:eastAsia="el-GR"/>
              </w:rPr>
            </w:pPr>
            <w:r>
              <w:rPr>
                <w:rFonts w:eastAsia="Times New Roman"/>
                <w:b/>
                <w:bCs/>
                <w:color w:val="000000"/>
                <w:sz w:val="20"/>
                <w:szCs w:val="22"/>
                <w:lang w:val="en-US" w:eastAsia="el-GR"/>
              </w:rPr>
              <w:t>Room temperature</w:t>
            </w:r>
          </w:p>
        </w:tc>
        <w:tc>
          <w:tcPr>
            <w:tcW w:w="4215" w:type="pct"/>
            <w:gridSpan w:val="13"/>
            <w:tcBorders>
              <w:top w:val="single" w:sz="4" w:space="0" w:color="auto"/>
              <w:left w:val="nil"/>
              <w:bottom w:val="single" w:sz="4" w:space="0" w:color="auto"/>
              <w:right w:val="single" w:sz="4" w:space="0" w:color="auto"/>
            </w:tcBorders>
            <w:shd w:val="clear" w:color="auto" w:fill="auto"/>
            <w:noWrap/>
            <w:vAlign w:val="bottom"/>
            <w:hideMark/>
          </w:tcPr>
          <w:p w:rsidR="008A755B" w:rsidRPr="00CF0880" w:rsidRDefault="00CF0880" w:rsidP="001D1D99">
            <w:pPr>
              <w:spacing w:after="0" w:line="240" w:lineRule="auto"/>
              <w:rPr>
                <w:rFonts w:eastAsia="Times New Roman"/>
                <w:b/>
                <w:bCs/>
                <w:color w:val="000000"/>
                <w:sz w:val="28"/>
                <w:szCs w:val="28"/>
                <w:lang w:val="en-US" w:eastAsia="el-GR"/>
              </w:rPr>
            </w:pPr>
            <w:r>
              <w:rPr>
                <w:rFonts w:eastAsia="Times New Roman"/>
                <w:b/>
                <w:bCs/>
                <w:color w:val="000000"/>
                <w:sz w:val="28"/>
                <w:szCs w:val="28"/>
                <w:lang w:val="en-US" w:eastAsia="el-GR"/>
              </w:rPr>
              <w:t>Relative Humidity</w:t>
            </w:r>
          </w:p>
        </w:tc>
      </w:tr>
      <w:tr w:rsidR="008A755B" w:rsidRPr="008A755B" w:rsidTr="00CF0880">
        <w:trPr>
          <w:trHeight w:val="300"/>
        </w:trPr>
        <w:tc>
          <w:tcPr>
            <w:tcW w:w="785" w:type="pct"/>
            <w:vMerge/>
            <w:tcBorders>
              <w:top w:val="single" w:sz="4" w:space="0" w:color="auto"/>
              <w:left w:val="single" w:sz="4" w:space="0" w:color="auto"/>
              <w:bottom w:val="single" w:sz="4" w:space="0" w:color="auto"/>
              <w:right w:val="single" w:sz="4" w:space="0" w:color="auto"/>
            </w:tcBorders>
            <w:vAlign w:val="center"/>
            <w:hideMark/>
          </w:tcPr>
          <w:p w:rsidR="008A755B" w:rsidRPr="008A755B" w:rsidRDefault="008A755B" w:rsidP="001D1D99">
            <w:pPr>
              <w:spacing w:after="0" w:line="240" w:lineRule="auto"/>
              <w:rPr>
                <w:rFonts w:eastAsia="Times New Roman"/>
                <w:b/>
                <w:bCs/>
                <w:color w:val="000000"/>
                <w:sz w:val="22"/>
                <w:szCs w:val="22"/>
                <w:lang w:eastAsia="el-GR"/>
              </w:rPr>
            </w:pPr>
          </w:p>
        </w:tc>
        <w:tc>
          <w:tcPr>
            <w:tcW w:w="216"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40%</w:t>
            </w:r>
          </w:p>
        </w:tc>
        <w:tc>
          <w:tcPr>
            <w:tcW w:w="296"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45%</w:t>
            </w:r>
          </w:p>
        </w:tc>
        <w:tc>
          <w:tcPr>
            <w:tcW w:w="296"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50%</w:t>
            </w:r>
          </w:p>
        </w:tc>
        <w:tc>
          <w:tcPr>
            <w:tcW w:w="297"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55%</w:t>
            </w:r>
          </w:p>
        </w:tc>
        <w:tc>
          <w:tcPr>
            <w:tcW w:w="314"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60%</w:t>
            </w:r>
          </w:p>
        </w:tc>
        <w:tc>
          <w:tcPr>
            <w:tcW w:w="349"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65%</w:t>
            </w:r>
          </w:p>
        </w:tc>
        <w:tc>
          <w:tcPr>
            <w:tcW w:w="349"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70%</w:t>
            </w:r>
          </w:p>
        </w:tc>
        <w:tc>
          <w:tcPr>
            <w:tcW w:w="349"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75%</w:t>
            </w:r>
          </w:p>
        </w:tc>
        <w:tc>
          <w:tcPr>
            <w:tcW w:w="349"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80%</w:t>
            </w:r>
          </w:p>
        </w:tc>
        <w:tc>
          <w:tcPr>
            <w:tcW w:w="350"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85%</w:t>
            </w:r>
          </w:p>
        </w:tc>
        <w:tc>
          <w:tcPr>
            <w:tcW w:w="349"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90%</w:t>
            </w:r>
          </w:p>
        </w:tc>
        <w:tc>
          <w:tcPr>
            <w:tcW w:w="350"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95%</w:t>
            </w:r>
          </w:p>
        </w:tc>
        <w:tc>
          <w:tcPr>
            <w:tcW w:w="351"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1D1D99">
            <w:pPr>
              <w:spacing w:after="0" w:line="240" w:lineRule="auto"/>
              <w:rPr>
                <w:rFonts w:eastAsia="Times New Roman"/>
                <w:b/>
                <w:bCs/>
                <w:color w:val="000000"/>
                <w:sz w:val="20"/>
                <w:szCs w:val="22"/>
                <w:lang w:eastAsia="el-GR"/>
              </w:rPr>
            </w:pPr>
            <w:r w:rsidRPr="00BE7FB6">
              <w:rPr>
                <w:rFonts w:eastAsia="Times New Roman"/>
                <w:b/>
                <w:bCs/>
                <w:color w:val="000000"/>
                <w:sz w:val="20"/>
                <w:szCs w:val="22"/>
                <w:lang w:eastAsia="el-GR"/>
              </w:rPr>
              <w:t>100%</w:t>
            </w:r>
          </w:p>
        </w:tc>
      </w:tr>
      <w:tr w:rsidR="008A755B"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35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4"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34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4"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CF0880">
        <w:trPr>
          <w:trHeight w:val="321"/>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33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759" w:type="pct"/>
            <w:gridSpan w:val="8"/>
            <w:tcBorders>
              <w:top w:val="nil"/>
              <w:left w:val="nil"/>
              <w:bottom w:val="single" w:sz="4" w:space="0" w:color="auto"/>
              <w:right w:val="single" w:sz="4" w:space="0" w:color="auto"/>
            </w:tcBorders>
            <w:shd w:val="clear" w:color="000000" w:fill="FF0000"/>
            <w:noWrap/>
          </w:tcPr>
          <w:p w:rsidR="008A755B" w:rsidRPr="00CF0880" w:rsidRDefault="00CF0880" w:rsidP="001D1D99">
            <w:pPr>
              <w:spacing w:after="0"/>
              <w:rPr>
                <w:b/>
                <w:color w:val="FFFFFF" w:themeColor="background1"/>
                <w:lang w:val="en-US"/>
              </w:rPr>
            </w:pPr>
            <w:r>
              <w:rPr>
                <w:b/>
                <w:color w:val="FFFFFF" w:themeColor="background1"/>
                <w:lang w:val="en-US"/>
              </w:rPr>
              <w:t>High Risk</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32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4"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31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4"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30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4"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29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4"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485C65"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28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FFC0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C0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C0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FFC0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060" w:type="pct"/>
            <w:gridSpan w:val="6"/>
            <w:tcBorders>
              <w:top w:val="nil"/>
              <w:left w:val="nil"/>
              <w:bottom w:val="single" w:sz="4" w:space="0" w:color="auto"/>
              <w:right w:val="single" w:sz="4" w:space="0" w:color="auto"/>
            </w:tcBorders>
            <w:shd w:val="clear" w:color="000000" w:fill="FFC000"/>
            <w:noWrap/>
            <w:vAlign w:val="bottom"/>
            <w:hideMark/>
          </w:tcPr>
          <w:p w:rsidR="00485C65" w:rsidRPr="00CF0880" w:rsidRDefault="00CF0880" w:rsidP="001D1D99">
            <w:pPr>
              <w:spacing w:after="0" w:line="240" w:lineRule="auto"/>
              <w:rPr>
                <w:rFonts w:eastAsia="Times New Roman"/>
                <w:b/>
                <w:color w:val="000000"/>
                <w:sz w:val="22"/>
                <w:szCs w:val="22"/>
                <w:lang w:val="en-US" w:eastAsia="el-GR"/>
              </w:rPr>
            </w:pPr>
            <w:r>
              <w:rPr>
                <w:rFonts w:eastAsia="Times New Roman"/>
                <w:b/>
                <w:color w:val="000000"/>
                <w:sz w:val="22"/>
                <w:szCs w:val="22"/>
                <w:lang w:val="en-US" w:eastAsia="el-GR"/>
              </w:rPr>
              <w:t>Medium Risk</w:t>
            </w:r>
          </w:p>
        </w:tc>
        <w:tc>
          <w:tcPr>
            <w:tcW w:w="349" w:type="pct"/>
            <w:tcBorders>
              <w:top w:val="nil"/>
              <w:left w:val="nil"/>
              <w:bottom w:val="single" w:sz="4" w:space="0" w:color="auto"/>
              <w:right w:val="single" w:sz="4" w:space="0" w:color="auto"/>
            </w:tcBorders>
            <w:shd w:val="clear" w:color="000000" w:fill="FF00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27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4"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26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4"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485C65"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25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060" w:type="pct"/>
            <w:gridSpan w:val="6"/>
            <w:tcBorders>
              <w:top w:val="nil"/>
              <w:left w:val="nil"/>
              <w:bottom w:val="single" w:sz="4" w:space="0" w:color="auto"/>
              <w:right w:val="single" w:sz="4" w:space="0" w:color="auto"/>
            </w:tcBorders>
            <w:shd w:val="clear" w:color="000000" w:fill="FFFF00"/>
            <w:noWrap/>
            <w:vAlign w:val="bottom"/>
            <w:hideMark/>
          </w:tcPr>
          <w:p w:rsidR="00485C65" w:rsidRPr="00CF0880" w:rsidRDefault="00CF0880" w:rsidP="001D1D99">
            <w:pPr>
              <w:spacing w:after="0" w:line="240" w:lineRule="auto"/>
              <w:rPr>
                <w:rFonts w:eastAsia="Times New Roman"/>
                <w:b/>
                <w:color w:val="000000"/>
                <w:sz w:val="22"/>
                <w:szCs w:val="22"/>
                <w:lang w:val="en-US" w:eastAsia="el-GR"/>
              </w:rPr>
            </w:pPr>
            <w:r>
              <w:rPr>
                <w:rFonts w:eastAsia="Times New Roman"/>
                <w:b/>
                <w:color w:val="000000"/>
                <w:sz w:val="22"/>
                <w:szCs w:val="22"/>
                <w:lang w:val="en-US" w:eastAsia="el-GR"/>
              </w:rPr>
              <w:t>Small Risk</w:t>
            </w:r>
          </w:p>
        </w:tc>
        <w:tc>
          <w:tcPr>
            <w:tcW w:w="349"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24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4"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485C65"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23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060" w:type="pct"/>
            <w:gridSpan w:val="6"/>
            <w:tcBorders>
              <w:top w:val="nil"/>
              <w:left w:val="nil"/>
              <w:bottom w:val="single" w:sz="4" w:space="0" w:color="auto"/>
              <w:right w:val="single" w:sz="4" w:space="0" w:color="auto"/>
            </w:tcBorders>
            <w:shd w:val="clear" w:color="000000" w:fill="00B0F0"/>
            <w:noWrap/>
            <w:vAlign w:val="bottom"/>
            <w:hideMark/>
          </w:tcPr>
          <w:p w:rsidR="00485C65" w:rsidRPr="00CF0880" w:rsidRDefault="00CF0880" w:rsidP="001D1D99">
            <w:pPr>
              <w:spacing w:after="0" w:line="240" w:lineRule="auto"/>
              <w:rPr>
                <w:rFonts w:eastAsia="Times New Roman"/>
                <w:b/>
                <w:color w:val="000000"/>
                <w:sz w:val="22"/>
                <w:szCs w:val="22"/>
                <w:lang w:val="en-US" w:eastAsia="el-GR"/>
              </w:rPr>
            </w:pPr>
            <w:r>
              <w:rPr>
                <w:rFonts w:eastAsia="Times New Roman"/>
                <w:b/>
                <w:color w:val="000000"/>
                <w:sz w:val="22"/>
                <w:szCs w:val="22"/>
                <w:lang w:val="en-US" w:eastAsia="el-GR"/>
              </w:rPr>
              <w:t>No Risk</w:t>
            </w:r>
          </w:p>
        </w:tc>
        <w:tc>
          <w:tcPr>
            <w:tcW w:w="349"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22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4"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CF0880">
        <w:trPr>
          <w:trHeight w:val="345"/>
        </w:trPr>
        <w:tc>
          <w:tcPr>
            <w:tcW w:w="785"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xml:space="preserve">21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21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7"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4"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4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0"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1D1D99">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bl>
    <w:p w:rsidR="00A52CC5" w:rsidRPr="003C60A4" w:rsidRDefault="00CF0880" w:rsidP="001D1D99">
      <w:pPr>
        <w:rPr>
          <w:lang w:val="en-US"/>
        </w:rPr>
      </w:pPr>
      <w:r w:rsidRPr="00CF0880">
        <w:rPr>
          <w:b/>
          <w:lang/>
        </w:rPr>
        <w:t>Scheme</w:t>
      </w:r>
      <w:r w:rsidRPr="00630C80">
        <w:rPr>
          <w:b/>
          <w:lang w:val="en-US"/>
        </w:rPr>
        <w:t xml:space="preserve"> 1</w:t>
      </w:r>
      <w:r w:rsidR="000A7EE5" w:rsidRPr="00630C80">
        <w:rPr>
          <w:b/>
          <w:lang w:val="en-US"/>
        </w:rPr>
        <w:t>.</w:t>
      </w:r>
      <w:r w:rsidRPr="00CF0880">
        <w:rPr>
          <w:lang w:val="en-US"/>
        </w:rPr>
        <w:t>Temperature and moisture influence on thermal stress.</w:t>
      </w:r>
    </w:p>
    <w:p w:rsidR="003C60A4" w:rsidRPr="003C60A4" w:rsidRDefault="003C60A4" w:rsidP="001D1D99">
      <w:pPr>
        <w:rPr>
          <w:lang w:val="en-US"/>
        </w:rPr>
      </w:pPr>
      <w:r>
        <w:rPr>
          <w:lang w:val="en-US"/>
        </w:rPr>
        <w:t>T</w:t>
      </w:r>
      <w:r w:rsidRPr="003C60A4">
        <w:rPr>
          <w:lang w:val="en-US"/>
        </w:rPr>
        <w:t xml:space="preserve">hermal stress can also affect boars, resulting in reduction of libido, low sperm count, abnormal sperm and </w:t>
      </w:r>
      <w:r>
        <w:rPr>
          <w:lang w:val="en-US"/>
        </w:rPr>
        <w:t>following decreased</w:t>
      </w:r>
      <w:r w:rsidRPr="003C60A4">
        <w:rPr>
          <w:lang w:val="en-US"/>
        </w:rPr>
        <w:t xml:space="preserve"> litter size.</w:t>
      </w:r>
    </w:p>
    <w:p w:rsidR="00430E3D" w:rsidRPr="003C60A4" w:rsidRDefault="003C60A4" w:rsidP="001D1D99">
      <w:pPr>
        <w:rPr>
          <w:lang w:val="en-US"/>
        </w:rPr>
      </w:pPr>
      <w:r w:rsidRPr="003C60A4">
        <w:rPr>
          <w:lang w:val="en-US"/>
        </w:rPr>
        <w:t>With the rise of temperature</w:t>
      </w:r>
      <w:r>
        <w:rPr>
          <w:lang w:val="en-US"/>
        </w:rPr>
        <w:t>,</w:t>
      </w:r>
      <w:r w:rsidRPr="003C60A4">
        <w:rPr>
          <w:lang w:val="en-US"/>
        </w:rPr>
        <w:t xml:space="preserve"> sows increase their breathing rate in an attempt to expel heat. The shortness of breath is an obvious sign of heat stress, and causes sows to spend extra energy. Practically one sow has 15-20 breaths per minute. If exceeded 40 it is apparent that suffers from heat stress. </w:t>
      </w:r>
      <w:r w:rsidR="00430E3D" w:rsidRPr="003C60A4">
        <w:rPr>
          <w:lang w:val="en-US"/>
        </w:rPr>
        <w:t>‘</w:t>
      </w:r>
      <w:r w:rsidRPr="003C60A4">
        <w:rPr>
          <w:lang/>
        </w:rPr>
        <w:t>Other symptoms are: the sprawl on the floor or on cold surfaces, lower physical activity, search for water or playing with the drinker and reduced feed intake.</w:t>
      </w:r>
    </w:p>
    <w:p w:rsidR="00154889" w:rsidRDefault="00154889" w:rsidP="001D1D99">
      <w:pPr>
        <w:rPr>
          <w:lang/>
        </w:rPr>
      </w:pPr>
      <w:r w:rsidRPr="00154889">
        <w:rPr>
          <w:lang/>
        </w:rPr>
        <w:t>The regulation of environmental conditions on site</w:t>
      </w:r>
      <w:r>
        <w:rPr>
          <w:lang/>
        </w:rPr>
        <w:t>,</w:t>
      </w:r>
      <w:r w:rsidRPr="00154889">
        <w:rPr>
          <w:lang/>
        </w:rPr>
        <w:t xml:space="preserve"> can help </w:t>
      </w:r>
      <w:r>
        <w:rPr>
          <w:lang/>
        </w:rPr>
        <w:t>in addressing the problem. H</w:t>
      </w:r>
      <w:r w:rsidRPr="00154889">
        <w:rPr>
          <w:lang/>
        </w:rPr>
        <w:t xml:space="preserve">eat stress can be minimized by adjusting the temperature in the installation. Strategies for sufficient air circulation and cooling include: ventilation, air conditioning and refrigeration units, fresh air inlets and water spraying systems. With any of these systems, the temperature </w:t>
      </w:r>
      <w:r>
        <w:rPr>
          <w:lang/>
        </w:rPr>
        <w:t>in the</w:t>
      </w:r>
      <w:r w:rsidRPr="00154889">
        <w:rPr>
          <w:lang/>
        </w:rPr>
        <w:t>sows</w:t>
      </w:r>
      <w:r>
        <w:rPr>
          <w:lang/>
        </w:rPr>
        <w:t>unit must be kept between 15-21 °</w:t>
      </w:r>
      <w:r w:rsidRPr="00154889">
        <w:rPr>
          <w:lang/>
        </w:rPr>
        <w:t>C.</w:t>
      </w:r>
    </w:p>
    <w:p w:rsidR="00154889" w:rsidRDefault="00154889" w:rsidP="001D1D99">
      <w:pPr>
        <w:spacing w:after="0"/>
        <w:rPr>
          <w:lang/>
        </w:rPr>
      </w:pPr>
      <w:r w:rsidRPr="00154889">
        <w:rPr>
          <w:lang/>
        </w:rPr>
        <w:t xml:space="preserve">The quantity of </w:t>
      </w:r>
      <w:r>
        <w:rPr>
          <w:lang/>
        </w:rPr>
        <w:t xml:space="preserve">the </w:t>
      </w:r>
      <w:r w:rsidRPr="00154889">
        <w:rPr>
          <w:lang/>
        </w:rPr>
        <w:t xml:space="preserve">air is an important factor for reducing </w:t>
      </w:r>
      <w:r>
        <w:rPr>
          <w:lang/>
        </w:rPr>
        <w:t>thermal stress. General r</w:t>
      </w:r>
      <w:r w:rsidRPr="00154889">
        <w:rPr>
          <w:lang/>
        </w:rPr>
        <w:t>ecommend</w:t>
      </w:r>
      <w:r>
        <w:rPr>
          <w:lang/>
        </w:rPr>
        <w:t xml:space="preserve">ations </w:t>
      </w:r>
      <w:r w:rsidRPr="00154889">
        <w:rPr>
          <w:lang/>
        </w:rPr>
        <w:t xml:space="preserve">are shown in Table 1 (Data adapted from US). Note that these are averages </w:t>
      </w:r>
      <w:r>
        <w:rPr>
          <w:lang/>
        </w:rPr>
        <w:t xml:space="preserve">values </w:t>
      </w:r>
      <w:r w:rsidRPr="00154889">
        <w:rPr>
          <w:lang/>
        </w:rPr>
        <w:t xml:space="preserve">and in some areas can </w:t>
      </w:r>
      <w:r>
        <w:rPr>
          <w:lang/>
        </w:rPr>
        <w:t>be doubled</w:t>
      </w:r>
      <w:r w:rsidRPr="00154889">
        <w:rPr>
          <w:lang/>
        </w:rPr>
        <w:t>, especially for adult animals.</w:t>
      </w:r>
    </w:p>
    <w:p w:rsidR="00154889" w:rsidRDefault="00154889" w:rsidP="001D1D99">
      <w:pPr>
        <w:spacing w:after="0"/>
        <w:rPr>
          <w:lang/>
        </w:rPr>
      </w:pPr>
    </w:p>
    <w:p w:rsidR="00DC4D7F" w:rsidRPr="00154889" w:rsidRDefault="00154889" w:rsidP="001D1D99">
      <w:pPr>
        <w:spacing w:after="0"/>
        <w:rPr>
          <w:lang w:val="en-US"/>
        </w:rPr>
      </w:pPr>
      <w:r w:rsidRPr="00154889">
        <w:rPr>
          <w:b/>
          <w:lang/>
        </w:rPr>
        <w:lastRenderedPageBreak/>
        <w:t>Table</w:t>
      </w:r>
      <w:r w:rsidR="00DC4D7F" w:rsidRPr="00154889">
        <w:rPr>
          <w:b/>
          <w:lang w:val="en-US"/>
        </w:rPr>
        <w:t>1.</w:t>
      </w:r>
      <w:r w:rsidRPr="00154889">
        <w:rPr>
          <w:lang/>
        </w:rPr>
        <w:t xml:space="preserve">Recommended Ventilation Rates in </w:t>
      </w:r>
      <w:r>
        <w:rPr>
          <w:lang/>
        </w:rPr>
        <w:t>c</w:t>
      </w:r>
      <w:r w:rsidRPr="00154889">
        <w:rPr>
          <w:lang/>
        </w:rPr>
        <w:t xml:space="preserve">ubic meters / minute / </w:t>
      </w:r>
      <w:r>
        <w:rPr>
          <w:lang/>
        </w:rPr>
        <w:t>a</w:t>
      </w:r>
      <w:r w:rsidRPr="00154889">
        <w:rPr>
          <w:lang/>
        </w:rPr>
        <w:t>nimal</w:t>
      </w:r>
    </w:p>
    <w:tbl>
      <w:tblPr>
        <w:tblW w:w="5000" w:type="pct"/>
        <w:tblLook w:val="04A0"/>
      </w:tblPr>
      <w:tblGrid>
        <w:gridCol w:w="3722"/>
        <w:gridCol w:w="1452"/>
        <w:gridCol w:w="1616"/>
        <w:gridCol w:w="1732"/>
      </w:tblGrid>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154889" w:rsidP="001D1D99">
            <w:pPr>
              <w:spacing w:after="0" w:line="240" w:lineRule="auto"/>
              <w:rPr>
                <w:rFonts w:eastAsia="Times New Roman"/>
                <w:b/>
                <w:bCs/>
                <w:color w:val="000000"/>
                <w:sz w:val="22"/>
                <w:szCs w:val="22"/>
                <w:lang w:eastAsia="el-GR"/>
              </w:rPr>
            </w:pPr>
            <w:r w:rsidRPr="00154889">
              <w:rPr>
                <w:rFonts w:eastAsia="Times New Roman"/>
                <w:b/>
                <w:bCs/>
                <w:color w:val="000000"/>
                <w:sz w:val="22"/>
                <w:szCs w:val="22"/>
                <w:lang w:eastAsia="el-GR"/>
              </w:rPr>
              <w:t>Production phase</w:t>
            </w:r>
          </w:p>
        </w:tc>
        <w:tc>
          <w:tcPr>
            <w:tcW w:w="852" w:type="pct"/>
            <w:tcBorders>
              <w:top w:val="nil"/>
              <w:left w:val="nil"/>
              <w:bottom w:val="nil"/>
              <w:right w:val="nil"/>
            </w:tcBorders>
            <w:shd w:val="clear" w:color="000000" w:fill="D9E1F2"/>
            <w:noWrap/>
            <w:vAlign w:val="bottom"/>
            <w:hideMark/>
          </w:tcPr>
          <w:p w:rsidR="00DC4D7F" w:rsidRPr="00154889" w:rsidRDefault="00154889" w:rsidP="001D1D99">
            <w:pPr>
              <w:spacing w:after="0" w:line="240" w:lineRule="auto"/>
              <w:rPr>
                <w:rFonts w:eastAsia="Times New Roman"/>
                <w:b/>
                <w:bCs/>
                <w:color w:val="000000"/>
                <w:sz w:val="22"/>
                <w:szCs w:val="22"/>
                <w:lang w:val="en-US" w:eastAsia="el-GR"/>
              </w:rPr>
            </w:pPr>
            <w:r>
              <w:rPr>
                <w:rFonts w:eastAsia="Times New Roman"/>
                <w:b/>
                <w:bCs/>
                <w:color w:val="000000"/>
                <w:sz w:val="22"/>
                <w:szCs w:val="22"/>
                <w:lang w:val="en-US" w:eastAsia="el-GR"/>
              </w:rPr>
              <w:t>Minimum</w:t>
            </w:r>
          </w:p>
        </w:tc>
        <w:tc>
          <w:tcPr>
            <w:tcW w:w="948" w:type="pct"/>
            <w:tcBorders>
              <w:top w:val="nil"/>
              <w:left w:val="nil"/>
              <w:bottom w:val="nil"/>
              <w:right w:val="nil"/>
            </w:tcBorders>
            <w:shd w:val="clear" w:color="000000" w:fill="D9E1F2"/>
            <w:noWrap/>
            <w:vAlign w:val="bottom"/>
            <w:hideMark/>
          </w:tcPr>
          <w:p w:rsidR="00DC4D7F" w:rsidRPr="00DC4D7F" w:rsidRDefault="00154889" w:rsidP="001D1D99">
            <w:pPr>
              <w:spacing w:after="0" w:line="240" w:lineRule="auto"/>
              <w:rPr>
                <w:rFonts w:eastAsia="Times New Roman"/>
                <w:b/>
                <w:bCs/>
                <w:color w:val="000000"/>
                <w:sz w:val="22"/>
                <w:szCs w:val="22"/>
                <w:lang w:eastAsia="el-GR"/>
              </w:rPr>
            </w:pPr>
            <w:r w:rsidRPr="00154889">
              <w:rPr>
                <w:rFonts w:eastAsia="Times New Roman"/>
                <w:b/>
                <w:bCs/>
                <w:color w:val="000000"/>
                <w:sz w:val="22"/>
                <w:szCs w:val="22"/>
                <w:lang w:eastAsia="el-GR"/>
              </w:rPr>
              <w:t>Mild weather</w:t>
            </w:r>
          </w:p>
        </w:tc>
        <w:tc>
          <w:tcPr>
            <w:tcW w:w="1016" w:type="pct"/>
            <w:tcBorders>
              <w:top w:val="nil"/>
              <w:left w:val="nil"/>
              <w:bottom w:val="nil"/>
              <w:right w:val="nil"/>
            </w:tcBorders>
            <w:shd w:val="clear" w:color="000000" w:fill="D9E1F2"/>
            <w:noWrap/>
            <w:vAlign w:val="bottom"/>
            <w:hideMark/>
          </w:tcPr>
          <w:p w:rsidR="00DC4D7F" w:rsidRPr="00DC4D7F" w:rsidRDefault="00154889" w:rsidP="001D1D99">
            <w:pPr>
              <w:spacing w:after="0" w:line="240" w:lineRule="auto"/>
              <w:rPr>
                <w:rFonts w:eastAsia="Times New Roman"/>
                <w:b/>
                <w:bCs/>
                <w:color w:val="000000"/>
                <w:sz w:val="22"/>
                <w:szCs w:val="22"/>
                <w:lang w:eastAsia="el-GR"/>
              </w:rPr>
            </w:pPr>
            <w:r w:rsidRPr="00154889">
              <w:rPr>
                <w:rFonts w:eastAsia="Times New Roman"/>
                <w:b/>
                <w:bCs/>
                <w:color w:val="000000"/>
                <w:sz w:val="22"/>
                <w:szCs w:val="22"/>
                <w:lang w:eastAsia="el-GR"/>
              </w:rPr>
              <w:t>Warm weather</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154889" w:rsidP="001D1D99">
            <w:pPr>
              <w:spacing w:after="0" w:line="240" w:lineRule="auto"/>
              <w:rPr>
                <w:rFonts w:eastAsia="Times New Roman"/>
                <w:b/>
                <w:bCs/>
                <w:color w:val="000000"/>
                <w:sz w:val="22"/>
                <w:szCs w:val="22"/>
                <w:lang w:eastAsia="el-GR"/>
              </w:rPr>
            </w:pPr>
            <w:r w:rsidRPr="00154889">
              <w:rPr>
                <w:rFonts w:eastAsia="Times New Roman"/>
                <w:b/>
                <w:bCs/>
                <w:color w:val="000000"/>
                <w:sz w:val="22"/>
                <w:szCs w:val="22"/>
                <w:lang w:eastAsia="el-GR"/>
              </w:rPr>
              <w:t>Sows with litter</w:t>
            </w:r>
          </w:p>
        </w:tc>
        <w:tc>
          <w:tcPr>
            <w:tcW w:w="852"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6</w:t>
            </w:r>
          </w:p>
        </w:tc>
        <w:tc>
          <w:tcPr>
            <w:tcW w:w="948"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25</w:t>
            </w:r>
          </w:p>
        </w:tc>
        <w:tc>
          <w:tcPr>
            <w:tcW w:w="1016"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152</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154889" w:rsidRDefault="00154889" w:rsidP="001D1D99">
            <w:pPr>
              <w:spacing w:after="0" w:line="240" w:lineRule="auto"/>
              <w:rPr>
                <w:rFonts w:eastAsia="Times New Roman"/>
                <w:b/>
                <w:bCs/>
                <w:color w:val="000000"/>
                <w:sz w:val="22"/>
                <w:szCs w:val="22"/>
                <w:lang w:val="en-US" w:eastAsia="el-GR"/>
              </w:rPr>
            </w:pPr>
            <w:r>
              <w:rPr>
                <w:rFonts w:eastAsia="Times New Roman"/>
                <w:b/>
                <w:bCs/>
                <w:color w:val="000000"/>
                <w:sz w:val="22"/>
                <w:szCs w:val="22"/>
                <w:lang w:val="en-US" w:eastAsia="el-GR"/>
              </w:rPr>
              <w:t>Piglets</w:t>
            </w:r>
            <w:r w:rsidR="0020305F">
              <w:rPr>
                <w:rFonts w:eastAsia="Times New Roman"/>
                <w:b/>
                <w:bCs/>
                <w:color w:val="000000"/>
                <w:sz w:val="22"/>
                <w:szCs w:val="22"/>
                <w:lang w:eastAsia="el-GR"/>
              </w:rPr>
              <w:t xml:space="preserve"> </w:t>
            </w:r>
            <w:r w:rsidR="00DC4D7F" w:rsidRPr="00DC4D7F">
              <w:rPr>
                <w:rFonts w:eastAsia="Times New Roman"/>
                <w:b/>
                <w:bCs/>
                <w:color w:val="000000"/>
                <w:sz w:val="22"/>
                <w:szCs w:val="22"/>
                <w:lang w:eastAsia="el-GR"/>
              </w:rPr>
              <w:t xml:space="preserve"> 6 - 12 </w:t>
            </w:r>
            <w:proofErr w:type="spellStart"/>
            <w:r>
              <w:rPr>
                <w:rFonts w:eastAsia="Times New Roman"/>
                <w:b/>
                <w:bCs/>
                <w:color w:val="000000"/>
                <w:sz w:val="22"/>
                <w:szCs w:val="22"/>
                <w:lang w:val="en-US" w:eastAsia="el-GR"/>
              </w:rPr>
              <w:t>kgs</w:t>
            </w:r>
            <w:proofErr w:type="spellEnd"/>
          </w:p>
        </w:tc>
        <w:tc>
          <w:tcPr>
            <w:tcW w:w="852"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0,6</w:t>
            </w:r>
          </w:p>
        </w:tc>
        <w:tc>
          <w:tcPr>
            <w:tcW w:w="948"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3</w:t>
            </w:r>
          </w:p>
        </w:tc>
        <w:tc>
          <w:tcPr>
            <w:tcW w:w="1016"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7,6</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154889" w:rsidP="001D1D99">
            <w:pPr>
              <w:spacing w:after="0" w:line="240" w:lineRule="auto"/>
              <w:rPr>
                <w:rFonts w:eastAsia="Times New Roman"/>
                <w:b/>
                <w:bCs/>
                <w:color w:val="000000"/>
                <w:sz w:val="22"/>
                <w:szCs w:val="22"/>
                <w:lang w:eastAsia="el-GR"/>
              </w:rPr>
            </w:pPr>
            <w:r w:rsidRPr="00154889">
              <w:rPr>
                <w:rFonts w:eastAsia="Times New Roman"/>
                <w:b/>
                <w:bCs/>
                <w:color w:val="000000"/>
                <w:sz w:val="22"/>
                <w:szCs w:val="22"/>
                <w:lang w:val="en-US" w:eastAsia="el-GR"/>
              </w:rPr>
              <w:t>Piglets</w:t>
            </w:r>
            <w:r w:rsidR="0020305F">
              <w:rPr>
                <w:rFonts w:eastAsia="Times New Roman"/>
                <w:b/>
                <w:bCs/>
                <w:color w:val="000000"/>
                <w:sz w:val="22"/>
                <w:szCs w:val="22"/>
                <w:lang w:eastAsia="el-GR"/>
              </w:rPr>
              <w:t xml:space="preserve"> </w:t>
            </w:r>
            <w:r w:rsidR="00DC4D7F" w:rsidRPr="00DC4D7F">
              <w:rPr>
                <w:rFonts w:eastAsia="Times New Roman"/>
                <w:b/>
                <w:bCs/>
                <w:color w:val="000000"/>
                <w:sz w:val="22"/>
                <w:szCs w:val="22"/>
                <w:lang w:eastAsia="el-GR"/>
              </w:rPr>
              <w:t xml:space="preserve">12 - 35 </w:t>
            </w:r>
            <w:proofErr w:type="spellStart"/>
            <w:r w:rsidRPr="00154889">
              <w:rPr>
                <w:rFonts w:eastAsia="Times New Roman"/>
                <w:b/>
                <w:bCs/>
                <w:color w:val="000000"/>
                <w:sz w:val="22"/>
                <w:szCs w:val="22"/>
                <w:lang w:val="en-US" w:eastAsia="el-GR"/>
              </w:rPr>
              <w:t>kgs</w:t>
            </w:r>
            <w:proofErr w:type="spellEnd"/>
          </w:p>
        </w:tc>
        <w:tc>
          <w:tcPr>
            <w:tcW w:w="852"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0,9</w:t>
            </w:r>
          </w:p>
        </w:tc>
        <w:tc>
          <w:tcPr>
            <w:tcW w:w="948"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4,5</w:t>
            </w:r>
          </w:p>
        </w:tc>
        <w:tc>
          <w:tcPr>
            <w:tcW w:w="1016"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13,7</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154889" w:rsidP="001D1D99">
            <w:pPr>
              <w:spacing w:after="0" w:line="240" w:lineRule="auto"/>
              <w:rPr>
                <w:rFonts w:eastAsia="Times New Roman"/>
                <w:b/>
                <w:bCs/>
                <w:color w:val="000000"/>
                <w:sz w:val="22"/>
                <w:szCs w:val="22"/>
                <w:lang w:eastAsia="el-GR"/>
              </w:rPr>
            </w:pPr>
            <w:r>
              <w:rPr>
                <w:rFonts w:eastAsia="Times New Roman"/>
                <w:b/>
                <w:bCs/>
                <w:color w:val="000000"/>
                <w:sz w:val="22"/>
                <w:szCs w:val="22"/>
                <w:lang w:val="en-US" w:eastAsia="el-GR"/>
              </w:rPr>
              <w:t>Fatteners</w:t>
            </w:r>
            <w:r w:rsidR="0020305F">
              <w:rPr>
                <w:rFonts w:eastAsia="Times New Roman"/>
                <w:b/>
                <w:bCs/>
                <w:color w:val="000000"/>
                <w:sz w:val="22"/>
                <w:szCs w:val="22"/>
                <w:lang w:eastAsia="el-GR"/>
              </w:rPr>
              <w:t xml:space="preserve"> </w:t>
            </w:r>
            <w:r>
              <w:rPr>
                <w:rFonts w:eastAsia="Times New Roman"/>
                <w:b/>
                <w:bCs/>
                <w:color w:val="000000"/>
                <w:sz w:val="22"/>
                <w:szCs w:val="22"/>
                <w:lang w:val="en-US" w:eastAsia="el-GR"/>
              </w:rPr>
              <w:t xml:space="preserve"> </w:t>
            </w:r>
            <w:r w:rsidR="00DC4D7F" w:rsidRPr="00DC4D7F">
              <w:rPr>
                <w:rFonts w:eastAsia="Times New Roman"/>
                <w:b/>
                <w:bCs/>
                <w:color w:val="000000"/>
                <w:sz w:val="22"/>
                <w:szCs w:val="22"/>
                <w:lang w:eastAsia="el-GR"/>
              </w:rPr>
              <w:t xml:space="preserve">35 - 70 </w:t>
            </w:r>
            <w:proofErr w:type="spellStart"/>
            <w:r w:rsidRPr="00154889">
              <w:rPr>
                <w:rFonts w:eastAsia="Times New Roman"/>
                <w:b/>
                <w:bCs/>
                <w:color w:val="000000"/>
                <w:sz w:val="22"/>
                <w:szCs w:val="22"/>
                <w:lang w:val="en-US" w:eastAsia="el-GR"/>
              </w:rPr>
              <w:t>kgs</w:t>
            </w:r>
            <w:proofErr w:type="spellEnd"/>
          </w:p>
        </w:tc>
        <w:tc>
          <w:tcPr>
            <w:tcW w:w="852"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2</w:t>
            </w:r>
          </w:p>
        </w:tc>
        <w:tc>
          <w:tcPr>
            <w:tcW w:w="948"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7,3</w:t>
            </w:r>
          </w:p>
        </w:tc>
        <w:tc>
          <w:tcPr>
            <w:tcW w:w="1016"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23</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154889" w:rsidP="001D1D99">
            <w:pPr>
              <w:spacing w:after="0" w:line="240" w:lineRule="auto"/>
              <w:rPr>
                <w:rFonts w:eastAsia="Times New Roman"/>
                <w:b/>
                <w:bCs/>
                <w:color w:val="000000"/>
                <w:sz w:val="22"/>
                <w:szCs w:val="22"/>
                <w:lang w:eastAsia="el-GR"/>
              </w:rPr>
            </w:pPr>
            <w:r w:rsidRPr="00154889">
              <w:rPr>
                <w:rFonts w:eastAsia="Times New Roman"/>
                <w:b/>
                <w:bCs/>
                <w:color w:val="000000"/>
                <w:sz w:val="22"/>
                <w:szCs w:val="22"/>
                <w:lang w:val="en-US" w:eastAsia="el-GR"/>
              </w:rPr>
              <w:t xml:space="preserve">Fatteners </w:t>
            </w:r>
            <w:r w:rsidR="0020305F">
              <w:rPr>
                <w:rFonts w:eastAsia="Times New Roman"/>
                <w:b/>
                <w:bCs/>
                <w:color w:val="000000"/>
                <w:sz w:val="22"/>
                <w:szCs w:val="22"/>
                <w:lang w:eastAsia="el-GR"/>
              </w:rPr>
              <w:t xml:space="preserve"> </w:t>
            </w:r>
            <w:r w:rsidR="00DC4D7F" w:rsidRPr="00DC4D7F">
              <w:rPr>
                <w:rFonts w:eastAsia="Times New Roman"/>
                <w:b/>
                <w:bCs/>
                <w:color w:val="000000"/>
                <w:sz w:val="22"/>
                <w:szCs w:val="22"/>
                <w:lang w:eastAsia="el-GR"/>
              </w:rPr>
              <w:t xml:space="preserve">70 - 130 </w:t>
            </w:r>
            <w:proofErr w:type="spellStart"/>
            <w:r w:rsidRPr="00154889">
              <w:rPr>
                <w:rFonts w:eastAsia="Times New Roman"/>
                <w:b/>
                <w:bCs/>
                <w:color w:val="000000"/>
                <w:sz w:val="22"/>
                <w:szCs w:val="22"/>
                <w:lang w:val="en-US" w:eastAsia="el-GR"/>
              </w:rPr>
              <w:t>kgs</w:t>
            </w:r>
            <w:proofErr w:type="spellEnd"/>
          </w:p>
        </w:tc>
        <w:tc>
          <w:tcPr>
            <w:tcW w:w="852"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3</w:t>
            </w:r>
          </w:p>
        </w:tc>
        <w:tc>
          <w:tcPr>
            <w:tcW w:w="948"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10,6</w:t>
            </w:r>
          </w:p>
        </w:tc>
        <w:tc>
          <w:tcPr>
            <w:tcW w:w="1016"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36,5</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154889" w:rsidRDefault="00154889" w:rsidP="001D1D99">
            <w:pPr>
              <w:spacing w:after="0" w:line="240" w:lineRule="auto"/>
              <w:rPr>
                <w:rFonts w:eastAsia="Times New Roman"/>
                <w:b/>
                <w:bCs/>
                <w:color w:val="000000"/>
                <w:sz w:val="22"/>
                <w:szCs w:val="22"/>
                <w:lang w:val="en-US" w:eastAsia="el-GR"/>
              </w:rPr>
            </w:pPr>
            <w:r>
              <w:rPr>
                <w:rFonts w:eastAsia="Times New Roman"/>
                <w:b/>
                <w:bCs/>
                <w:color w:val="000000"/>
                <w:sz w:val="22"/>
                <w:szCs w:val="22"/>
                <w:lang w:val="en-US" w:eastAsia="el-GR"/>
              </w:rPr>
              <w:t>Gestation</w:t>
            </w:r>
          </w:p>
        </w:tc>
        <w:tc>
          <w:tcPr>
            <w:tcW w:w="852"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3,6</w:t>
            </w:r>
          </w:p>
        </w:tc>
        <w:tc>
          <w:tcPr>
            <w:tcW w:w="948"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12</w:t>
            </w:r>
          </w:p>
        </w:tc>
        <w:tc>
          <w:tcPr>
            <w:tcW w:w="1016"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76,2</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154889" w:rsidRDefault="00154889" w:rsidP="001D1D99">
            <w:pPr>
              <w:spacing w:after="0" w:line="240" w:lineRule="auto"/>
              <w:rPr>
                <w:rFonts w:eastAsia="Times New Roman"/>
                <w:b/>
                <w:bCs/>
                <w:color w:val="000000"/>
                <w:sz w:val="22"/>
                <w:szCs w:val="22"/>
                <w:lang w:val="en-US" w:eastAsia="el-GR"/>
              </w:rPr>
            </w:pPr>
            <w:r>
              <w:rPr>
                <w:rFonts w:eastAsia="Times New Roman"/>
                <w:b/>
                <w:bCs/>
                <w:color w:val="000000"/>
                <w:sz w:val="22"/>
                <w:szCs w:val="22"/>
                <w:lang w:val="en-US" w:eastAsia="el-GR"/>
              </w:rPr>
              <w:t xml:space="preserve">Breeding </w:t>
            </w:r>
          </w:p>
        </w:tc>
        <w:tc>
          <w:tcPr>
            <w:tcW w:w="852"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4,3</w:t>
            </w:r>
          </w:p>
        </w:tc>
        <w:tc>
          <w:tcPr>
            <w:tcW w:w="948"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15</w:t>
            </w:r>
          </w:p>
        </w:tc>
        <w:tc>
          <w:tcPr>
            <w:tcW w:w="1016" w:type="pct"/>
            <w:tcBorders>
              <w:top w:val="nil"/>
              <w:left w:val="nil"/>
              <w:bottom w:val="nil"/>
              <w:right w:val="nil"/>
            </w:tcBorders>
            <w:shd w:val="clear" w:color="000000" w:fill="FCE4D6"/>
            <w:noWrap/>
            <w:vAlign w:val="bottom"/>
            <w:hideMark/>
          </w:tcPr>
          <w:p w:rsidR="00DC4D7F" w:rsidRPr="00DC4D7F" w:rsidRDefault="00DC4D7F" w:rsidP="001D1D99">
            <w:pPr>
              <w:spacing w:after="0" w:line="240" w:lineRule="auto"/>
              <w:rPr>
                <w:rFonts w:eastAsia="Times New Roman"/>
                <w:color w:val="000000"/>
                <w:sz w:val="22"/>
                <w:szCs w:val="22"/>
                <w:lang w:eastAsia="el-GR"/>
              </w:rPr>
            </w:pPr>
            <w:r w:rsidRPr="00DC4D7F">
              <w:rPr>
                <w:rFonts w:eastAsia="Times New Roman"/>
                <w:color w:val="000000"/>
                <w:sz w:val="22"/>
                <w:szCs w:val="22"/>
                <w:lang w:eastAsia="el-GR"/>
              </w:rPr>
              <w:t>91</w:t>
            </w:r>
          </w:p>
        </w:tc>
      </w:tr>
    </w:tbl>
    <w:p w:rsidR="00D25816" w:rsidRPr="00D25816" w:rsidRDefault="00D25816" w:rsidP="001D1D99">
      <w:pPr>
        <w:rPr>
          <w:lang w:val="en-US"/>
        </w:rPr>
      </w:pPr>
    </w:p>
    <w:p w:rsidR="00154889" w:rsidRPr="00630C80" w:rsidRDefault="00154889" w:rsidP="001D1D99">
      <w:pPr>
        <w:rPr>
          <w:lang w:val="en-US"/>
        </w:rPr>
      </w:pPr>
      <w:r w:rsidRPr="00154889">
        <w:rPr>
          <w:lang/>
        </w:rPr>
        <w:t>Because in a gestation chamber there are sows at various stages of pregnancy, the design must be careful to help prevent heat stress. The</w:t>
      </w:r>
      <w:r w:rsidR="001D1D99" w:rsidRPr="001D1D99">
        <w:rPr>
          <w:lang w:val="en-US"/>
        </w:rPr>
        <w:t xml:space="preserve"> </w:t>
      </w:r>
      <w:r w:rsidRPr="00154889">
        <w:rPr>
          <w:lang/>
        </w:rPr>
        <w:t>first</w:t>
      </w:r>
      <w:r w:rsidRPr="00630C80">
        <w:rPr>
          <w:lang w:val="en-US"/>
        </w:rPr>
        <w:t xml:space="preserve"> 30 </w:t>
      </w:r>
      <w:r w:rsidRPr="00154889">
        <w:rPr>
          <w:lang/>
        </w:rPr>
        <w:t>days</w:t>
      </w:r>
      <w:r w:rsidR="001D1D99" w:rsidRPr="001D1D99">
        <w:rPr>
          <w:lang w:val="en-US"/>
        </w:rPr>
        <w:t xml:space="preserve"> </w:t>
      </w:r>
      <w:r w:rsidRPr="00154889">
        <w:rPr>
          <w:lang/>
        </w:rPr>
        <w:t>and</w:t>
      </w:r>
      <w:r w:rsidR="001D1D99" w:rsidRPr="001D1D99">
        <w:rPr>
          <w:lang w:val="en-US"/>
        </w:rPr>
        <w:t xml:space="preserve"> </w:t>
      </w:r>
      <w:r w:rsidRPr="00154889">
        <w:rPr>
          <w:lang/>
        </w:rPr>
        <w:t>the</w:t>
      </w:r>
      <w:r w:rsidR="001D1D99" w:rsidRPr="001D1D99">
        <w:rPr>
          <w:lang w:val="en-US"/>
        </w:rPr>
        <w:t xml:space="preserve"> </w:t>
      </w:r>
      <w:r w:rsidRPr="00154889">
        <w:rPr>
          <w:lang/>
        </w:rPr>
        <w:t>last</w:t>
      </w:r>
      <w:r w:rsidR="001D1D99" w:rsidRPr="001D1D99">
        <w:rPr>
          <w:lang w:val="en-US"/>
        </w:rPr>
        <w:t xml:space="preserve"> </w:t>
      </w:r>
      <w:r w:rsidRPr="00154889">
        <w:rPr>
          <w:lang/>
        </w:rPr>
        <w:t>two</w:t>
      </w:r>
      <w:r w:rsidR="001D1D99" w:rsidRPr="001D1D99">
        <w:rPr>
          <w:lang w:val="en-US"/>
        </w:rPr>
        <w:t xml:space="preserve"> </w:t>
      </w:r>
      <w:r w:rsidRPr="00154889">
        <w:rPr>
          <w:lang/>
        </w:rPr>
        <w:t>weeks</w:t>
      </w:r>
      <w:r w:rsidR="001D1D99" w:rsidRPr="001D1D99">
        <w:rPr>
          <w:lang w:val="en-US"/>
        </w:rPr>
        <w:t xml:space="preserve"> </w:t>
      </w:r>
      <w:r w:rsidRPr="00154889">
        <w:rPr>
          <w:lang/>
        </w:rPr>
        <w:t>of</w:t>
      </w:r>
      <w:r w:rsidR="001D1D99" w:rsidRPr="001D1D99">
        <w:rPr>
          <w:lang w:val="en-US"/>
        </w:rPr>
        <w:t xml:space="preserve"> </w:t>
      </w:r>
      <w:r w:rsidRPr="00154889">
        <w:rPr>
          <w:lang/>
        </w:rPr>
        <w:t>pregnancy</w:t>
      </w:r>
      <w:r w:rsidR="001D1D99" w:rsidRPr="001D1D99">
        <w:rPr>
          <w:lang w:val="en-US"/>
        </w:rPr>
        <w:t xml:space="preserve"> </w:t>
      </w:r>
      <w:r w:rsidRPr="00154889">
        <w:rPr>
          <w:lang/>
        </w:rPr>
        <w:t>are</w:t>
      </w:r>
      <w:r w:rsidR="001D1D99" w:rsidRPr="001D1D99">
        <w:rPr>
          <w:lang w:val="en-US"/>
        </w:rPr>
        <w:t xml:space="preserve"> </w:t>
      </w:r>
      <w:r w:rsidRPr="00154889">
        <w:rPr>
          <w:lang/>
        </w:rPr>
        <w:t>the</w:t>
      </w:r>
      <w:r w:rsidR="001D1D99" w:rsidRPr="001D1D99">
        <w:rPr>
          <w:lang w:val="en-US"/>
        </w:rPr>
        <w:t xml:space="preserve"> </w:t>
      </w:r>
      <w:r w:rsidRPr="00154889">
        <w:rPr>
          <w:lang/>
        </w:rPr>
        <w:t>periods</w:t>
      </w:r>
      <w:r w:rsidR="001D1D99" w:rsidRPr="001D1D99">
        <w:rPr>
          <w:lang w:val="en-US"/>
        </w:rPr>
        <w:t xml:space="preserve"> </w:t>
      </w:r>
      <w:r w:rsidRPr="00154889">
        <w:rPr>
          <w:lang/>
        </w:rPr>
        <w:t>where</w:t>
      </w:r>
      <w:r w:rsidR="001D1D99" w:rsidRPr="001D1D99">
        <w:rPr>
          <w:lang w:val="en-US"/>
        </w:rPr>
        <w:t xml:space="preserve"> </w:t>
      </w:r>
      <w:r w:rsidRPr="00154889">
        <w:rPr>
          <w:lang/>
        </w:rPr>
        <w:t>thermal</w:t>
      </w:r>
      <w:r w:rsidR="001D1D99" w:rsidRPr="001D1D99">
        <w:rPr>
          <w:lang w:val="en-US"/>
        </w:rPr>
        <w:t xml:space="preserve"> </w:t>
      </w:r>
      <w:r w:rsidRPr="00154889">
        <w:rPr>
          <w:lang/>
        </w:rPr>
        <w:t>stress</w:t>
      </w:r>
      <w:r w:rsidR="001D1D99" w:rsidRPr="001D1D99">
        <w:rPr>
          <w:lang w:val="en-US"/>
        </w:rPr>
        <w:t xml:space="preserve"> </w:t>
      </w:r>
      <w:r w:rsidRPr="00154889">
        <w:rPr>
          <w:lang/>
        </w:rPr>
        <w:t>can</w:t>
      </w:r>
      <w:r w:rsidR="001D1D99" w:rsidRPr="001D1D99">
        <w:rPr>
          <w:lang w:val="en-US"/>
        </w:rPr>
        <w:t xml:space="preserve"> </w:t>
      </w:r>
      <w:r w:rsidRPr="00154889">
        <w:rPr>
          <w:lang/>
        </w:rPr>
        <w:t>have</w:t>
      </w:r>
      <w:r w:rsidR="001D1D99" w:rsidRPr="001D1D99">
        <w:rPr>
          <w:lang w:val="en-US"/>
        </w:rPr>
        <w:t xml:space="preserve"> </w:t>
      </w:r>
      <w:r w:rsidRPr="00154889">
        <w:rPr>
          <w:lang/>
        </w:rPr>
        <w:t>the</w:t>
      </w:r>
      <w:r w:rsidR="001D1D99" w:rsidRPr="001D1D99">
        <w:rPr>
          <w:lang w:val="en-US"/>
        </w:rPr>
        <w:t xml:space="preserve"> </w:t>
      </w:r>
      <w:r w:rsidRPr="00154889">
        <w:rPr>
          <w:lang/>
        </w:rPr>
        <w:t>most</w:t>
      </w:r>
      <w:r w:rsidR="001D1D99" w:rsidRPr="001D1D99">
        <w:rPr>
          <w:lang w:val="en-US"/>
        </w:rPr>
        <w:t xml:space="preserve"> </w:t>
      </w:r>
      <w:r w:rsidRPr="00154889">
        <w:rPr>
          <w:lang/>
        </w:rPr>
        <w:t>critical</w:t>
      </w:r>
      <w:r w:rsidR="001D1D99" w:rsidRPr="001D1D99">
        <w:rPr>
          <w:lang w:val="en-US"/>
        </w:rPr>
        <w:t xml:space="preserve"> </w:t>
      </w:r>
      <w:r w:rsidRPr="00154889">
        <w:rPr>
          <w:lang/>
        </w:rPr>
        <w:t>negative</w:t>
      </w:r>
      <w:r w:rsidR="001D1D99" w:rsidRPr="001D1D99">
        <w:rPr>
          <w:lang w:val="en-US"/>
        </w:rPr>
        <w:t xml:space="preserve"> </w:t>
      </w:r>
      <w:r w:rsidRPr="00154889">
        <w:rPr>
          <w:lang/>
        </w:rPr>
        <w:t>effect</w:t>
      </w:r>
      <w:r w:rsidR="001D1D99" w:rsidRPr="001D1D99">
        <w:rPr>
          <w:lang w:val="en-US"/>
        </w:rPr>
        <w:t xml:space="preserve"> </w:t>
      </w:r>
      <w:r w:rsidRPr="00154889">
        <w:rPr>
          <w:lang/>
        </w:rPr>
        <w:t>on</w:t>
      </w:r>
      <w:r w:rsidR="001D1D99" w:rsidRPr="001D1D99">
        <w:rPr>
          <w:lang w:val="en-US"/>
        </w:rPr>
        <w:t xml:space="preserve"> </w:t>
      </w:r>
      <w:r w:rsidRPr="00154889">
        <w:rPr>
          <w:lang/>
        </w:rPr>
        <w:t>litter</w:t>
      </w:r>
      <w:r w:rsidR="001D1D99" w:rsidRPr="001D1D99">
        <w:rPr>
          <w:lang w:val="en-US"/>
        </w:rPr>
        <w:t xml:space="preserve"> </w:t>
      </w:r>
      <w:r w:rsidRPr="00154889">
        <w:rPr>
          <w:lang/>
        </w:rPr>
        <w:t>size</w:t>
      </w:r>
      <w:r w:rsidR="001D1D99" w:rsidRPr="001D1D99">
        <w:rPr>
          <w:lang w:val="en-US"/>
        </w:rPr>
        <w:t xml:space="preserve"> </w:t>
      </w:r>
      <w:r w:rsidRPr="00154889">
        <w:rPr>
          <w:lang/>
        </w:rPr>
        <w:t>and</w:t>
      </w:r>
      <w:r w:rsidR="001D1D99" w:rsidRPr="001D1D99">
        <w:rPr>
          <w:lang w:val="en-US"/>
        </w:rPr>
        <w:t xml:space="preserve"> </w:t>
      </w:r>
      <w:r w:rsidRPr="00154889">
        <w:rPr>
          <w:lang/>
        </w:rPr>
        <w:t>survival</w:t>
      </w:r>
      <w:r w:rsidR="001D1D99" w:rsidRPr="001D1D99">
        <w:rPr>
          <w:lang w:val="en-US"/>
        </w:rPr>
        <w:t xml:space="preserve"> </w:t>
      </w:r>
      <w:r w:rsidRPr="00154889">
        <w:rPr>
          <w:lang/>
        </w:rPr>
        <w:t>of</w:t>
      </w:r>
      <w:r w:rsidR="001D1D99" w:rsidRPr="001D1D99">
        <w:rPr>
          <w:lang w:val="en-US"/>
        </w:rPr>
        <w:t xml:space="preserve"> </w:t>
      </w:r>
      <w:r w:rsidRPr="00154889">
        <w:rPr>
          <w:lang/>
        </w:rPr>
        <w:t>piglets</w:t>
      </w:r>
      <w:r w:rsidRPr="00630C80">
        <w:rPr>
          <w:lang w:val="en-US"/>
        </w:rPr>
        <w:t>.</w:t>
      </w:r>
    </w:p>
    <w:p w:rsidR="000C3D75" w:rsidRPr="00603ED6" w:rsidRDefault="000C3D75" w:rsidP="001D1D99">
      <w:pPr>
        <w:rPr>
          <w:lang w:val="en-US"/>
        </w:rPr>
      </w:pPr>
      <w:r w:rsidRPr="000C3D75">
        <w:rPr>
          <w:lang/>
        </w:rPr>
        <w:t>Pregnant</w:t>
      </w:r>
      <w:r w:rsidR="001D1D99" w:rsidRPr="001D1D99">
        <w:rPr>
          <w:lang w:val="en-US"/>
        </w:rPr>
        <w:t xml:space="preserve"> </w:t>
      </w:r>
      <w:r w:rsidRPr="000C3D75">
        <w:rPr>
          <w:lang/>
        </w:rPr>
        <w:t>sows</w:t>
      </w:r>
      <w:r w:rsidR="001D1D99" w:rsidRPr="001D1D99">
        <w:rPr>
          <w:lang w:val="en-US"/>
        </w:rPr>
        <w:t xml:space="preserve"> </w:t>
      </w:r>
      <w:r w:rsidRPr="000C3D75">
        <w:rPr>
          <w:lang/>
        </w:rPr>
        <w:t>start</w:t>
      </w:r>
      <w:r w:rsidR="001D1D99" w:rsidRPr="001D1D99">
        <w:rPr>
          <w:lang w:val="en-US"/>
        </w:rPr>
        <w:t xml:space="preserve"> </w:t>
      </w:r>
      <w:r w:rsidRPr="000C3D75">
        <w:rPr>
          <w:lang/>
        </w:rPr>
        <w:t>experiencing</w:t>
      </w:r>
      <w:r w:rsidR="001D1D99" w:rsidRPr="001D1D99">
        <w:rPr>
          <w:lang w:val="en-US"/>
        </w:rPr>
        <w:t xml:space="preserve"> </w:t>
      </w:r>
      <w:r w:rsidRPr="000C3D75">
        <w:rPr>
          <w:lang/>
        </w:rPr>
        <w:t>thermal</w:t>
      </w:r>
      <w:r w:rsidR="001D1D99" w:rsidRPr="001D1D99">
        <w:rPr>
          <w:lang w:val="en-US"/>
        </w:rPr>
        <w:t xml:space="preserve"> </w:t>
      </w:r>
      <w:r w:rsidRPr="000C3D75">
        <w:rPr>
          <w:lang/>
        </w:rPr>
        <w:t>stress</w:t>
      </w:r>
      <w:r w:rsidRPr="000C3D75">
        <w:rPr>
          <w:lang w:val="en-US"/>
        </w:rPr>
        <w:t xml:space="preserve">, </w:t>
      </w:r>
      <w:r w:rsidRPr="000C3D75">
        <w:rPr>
          <w:lang/>
        </w:rPr>
        <w:t>when</w:t>
      </w:r>
      <w:r w:rsidR="001D1D99" w:rsidRPr="001D1D99">
        <w:rPr>
          <w:lang w:val="en-US"/>
        </w:rPr>
        <w:t xml:space="preserve"> </w:t>
      </w:r>
      <w:r w:rsidRPr="000C3D75">
        <w:rPr>
          <w:lang/>
        </w:rPr>
        <w:t>the</w:t>
      </w:r>
      <w:r w:rsidR="001D1D99" w:rsidRPr="001D1D99">
        <w:rPr>
          <w:lang w:val="en-US"/>
        </w:rPr>
        <w:t xml:space="preserve"> </w:t>
      </w:r>
      <w:r w:rsidRPr="000C3D75">
        <w:rPr>
          <w:lang/>
        </w:rPr>
        <w:t>ambient</w:t>
      </w:r>
      <w:r w:rsidR="001D1D99" w:rsidRPr="001D1D99">
        <w:rPr>
          <w:lang w:val="en-US"/>
        </w:rPr>
        <w:t xml:space="preserve"> </w:t>
      </w:r>
      <w:r w:rsidRPr="000C3D75">
        <w:rPr>
          <w:lang/>
        </w:rPr>
        <w:t>temperature</w:t>
      </w:r>
      <w:r w:rsidR="001D1D99" w:rsidRPr="001D1D99">
        <w:rPr>
          <w:lang w:val="en-US"/>
        </w:rPr>
        <w:t xml:space="preserve"> </w:t>
      </w:r>
      <w:r w:rsidRPr="000C3D75">
        <w:rPr>
          <w:lang/>
        </w:rPr>
        <w:t>is</w:t>
      </w:r>
      <w:r w:rsidR="001D1D99" w:rsidRPr="001D1D99">
        <w:rPr>
          <w:lang w:val="en-US"/>
        </w:rPr>
        <w:t xml:space="preserve"> </w:t>
      </w:r>
      <w:r w:rsidRPr="000C3D75">
        <w:rPr>
          <w:lang/>
        </w:rPr>
        <w:t>greater</w:t>
      </w:r>
      <w:r w:rsidR="001D1D99" w:rsidRPr="001D1D99">
        <w:rPr>
          <w:lang w:val="en-US"/>
        </w:rPr>
        <w:t xml:space="preserve"> </w:t>
      </w:r>
      <w:r w:rsidRPr="000C3D75">
        <w:rPr>
          <w:lang/>
        </w:rPr>
        <w:t>than</w:t>
      </w:r>
      <w:r w:rsidRPr="000C3D75">
        <w:rPr>
          <w:lang w:val="en-US"/>
        </w:rPr>
        <w:t xml:space="preserve"> 28 ° </w:t>
      </w:r>
      <w:r w:rsidRPr="000C3D75">
        <w:rPr>
          <w:lang/>
        </w:rPr>
        <w:t>C</w:t>
      </w:r>
      <w:r w:rsidRPr="000C3D75">
        <w:rPr>
          <w:lang w:val="en-US"/>
        </w:rPr>
        <w:t xml:space="preserve">. </w:t>
      </w:r>
      <w:r w:rsidRPr="000C3D75">
        <w:rPr>
          <w:lang/>
        </w:rPr>
        <w:t>Heat</w:t>
      </w:r>
      <w:r w:rsidR="001D1D99" w:rsidRPr="001D1D99">
        <w:rPr>
          <w:lang w:val="en-US"/>
        </w:rPr>
        <w:t xml:space="preserve"> </w:t>
      </w:r>
      <w:r w:rsidRPr="000C3D75">
        <w:rPr>
          <w:lang/>
        </w:rPr>
        <w:t>loss</w:t>
      </w:r>
      <w:r w:rsidR="001D1D99" w:rsidRPr="001D1D99">
        <w:rPr>
          <w:lang w:val="en-US"/>
        </w:rPr>
        <w:t xml:space="preserve"> </w:t>
      </w:r>
      <w:r w:rsidRPr="000C3D75">
        <w:rPr>
          <w:lang/>
        </w:rPr>
        <w:t>by</w:t>
      </w:r>
      <w:r w:rsidR="001D1D99" w:rsidRPr="001D1D99">
        <w:rPr>
          <w:lang w:val="en-US"/>
        </w:rPr>
        <w:t xml:space="preserve"> </w:t>
      </w:r>
      <w:r w:rsidRPr="000C3D75">
        <w:rPr>
          <w:lang/>
        </w:rPr>
        <w:t>evaporation</w:t>
      </w:r>
      <w:r w:rsidR="001D1D99" w:rsidRPr="001D1D99">
        <w:rPr>
          <w:lang w:val="en-US"/>
        </w:rPr>
        <w:t xml:space="preserve"> </w:t>
      </w:r>
      <w:r w:rsidRPr="000C3D75">
        <w:rPr>
          <w:lang/>
        </w:rPr>
        <w:t>from</w:t>
      </w:r>
      <w:r w:rsidR="001D1D99" w:rsidRPr="001D1D99">
        <w:rPr>
          <w:lang w:val="en-US"/>
        </w:rPr>
        <w:t xml:space="preserve"> </w:t>
      </w:r>
      <w:r w:rsidRPr="000C3D75">
        <w:rPr>
          <w:lang/>
        </w:rPr>
        <w:t>the</w:t>
      </w:r>
      <w:r w:rsidR="001D1D99" w:rsidRPr="001D1D99">
        <w:rPr>
          <w:lang w:val="en-US"/>
        </w:rPr>
        <w:t xml:space="preserve"> </w:t>
      </w:r>
      <w:r w:rsidRPr="000C3D75">
        <w:rPr>
          <w:lang/>
        </w:rPr>
        <w:t>skin</w:t>
      </w:r>
      <w:r w:rsidR="001D1D99" w:rsidRPr="001D1D99">
        <w:rPr>
          <w:lang w:val="en-US"/>
        </w:rPr>
        <w:t xml:space="preserve"> </w:t>
      </w:r>
      <w:r w:rsidRPr="000C3D75">
        <w:rPr>
          <w:lang/>
        </w:rPr>
        <w:t>of</w:t>
      </w:r>
      <w:r w:rsidR="001D1D99" w:rsidRPr="001D1D99">
        <w:rPr>
          <w:lang w:val="en-US"/>
        </w:rPr>
        <w:t xml:space="preserve"> </w:t>
      </w:r>
      <w:r w:rsidRPr="000C3D75">
        <w:rPr>
          <w:lang/>
        </w:rPr>
        <w:t>the</w:t>
      </w:r>
      <w:r w:rsidR="001D1D99" w:rsidRPr="001D1D99">
        <w:rPr>
          <w:lang w:val="en-US"/>
        </w:rPr>
        <w:t xml:space="preserve"> </w:t>
      </w:r>
      <w:r w:rsidRPr="000C3D75">
        <w:rPr>
          <w:lang/>
        </w:rPr>
        <w:t>pig</w:t>
      </w:r>
      <w:r w:rsidR="001D1D99" w:rsidRPr="001D1D99">
        <w:rPr>
          <w:lang w:val="en-US"/>
        </w:rPr>
        <w:t xml:space="preserve"> </w:t>
      </w:r>
      <w:r w:rsidRPr="000C3D75">
        <w:rPr>
          <w:lang/>
        </w:rPr>
        <w:t>is</w:t>
      </w:r>
      <w:r w:rsidR="001D1D99" w:rsidRPr="001D1D99">
        <w:rPr>
          <w:lang w:val="en-US"/>
        </w:rPr>
        <w:t xml:space="preserve"> </w:t>
      </w:r>
      <w:r w:rsidRPr="000C3D75">
        <w:rPr>
          <w:lang/>
        </w:rPr>
        <w:t>minimal</w:t>
      </w:r>
      <w:r w:rsidR="001D1D99" w:rsidRPr="001D1D99">
        <w:rPr>
          <w:lang w:val="en-US"/>
        </w:rPr>
        <w:t xml:space="preserve"> </w:t>
      </w:r>
      <w:r w:rsidRPr="000C3D75">
        <w:rPr>
          <w:lang/>
        </w:rPr>
        <w:t>and</w:t>
      </w:r>
      <w:r w:rsidR="001D1D99" w:rsidRPr="001D1D99">
        <w:rPr>
          <w:lang w:val="en-US"/>
        </w:rPr>
        <w:t xml:space="preserve"> </w:t>
      </w:r>
      <w:r w:rsidRPr="000C3D75">
        <w:rPr>
          <w:lang/>
        </w:rPr>
        <w:t>for</w:t>
      </w:r>
      <w:r w:rsidR="001D1D99" w:rsidRPr="001D1D99">
        <w:rPr>
          <w:lang w:val="en-US"/>
        </w:rPr>
        <w:t xml:space="preserve"> </w:t>
      </w:r>
      <w:r w:rsidRPr="000C3D75">
        <w:rPr>
          <w:lang/>
        </w:rPr>
        <w:t>this</w:t>
      </w:r>
      <w:r w:rsidR="001D1D99" w:rsidRPr="001D1D99">
        <w:rPr>
          <w:lang w:val="en-US"/>
        </w:rPr>
        <w:t xml:space="preserve"> </w:t>
      </w:r>
      <w:r w:rsidRPr="000C3D75">
        <w:rPr>
          <w:lang/>
        </w:rPr>
        <w:t>reason</w:t>
      </w:r>
      <w:r w:rsidR="001D1D99" w:rsidRPr="001D1D99">
        <w:rPr>
          <w:lang w:val="en-US"/>
        </w:rPr>
        <w:t xml:space="preserve"> </w:t>
      </w:r>
      <w:r w:rsidRPr="000C3D75">
        <w:rPr>
          <w:lang/>
        </w:rPr>
        <w:t>exceptionally</w:t>
      </w:r>
      <w:r w:rsidR="001D1D99" w:rsidRPr="001D1D99">
        <w:rPr>
          <w:lang w:val="en-US"/>
        </w:rPr>
        <w:t xml:space="preserve"> </w:t>
      </w:r>
      <w:r w:rsidRPr="000C3D75">
        <w:rPr>
          <w:lang/>
        </w:rPr>
        <w:t>effective</w:t>
      </w:r>
      <w:r w:rsidR="001D1D99" w:rsidRPr="001D1D99">
        <w:rPr>
          <w:lang w:val="en-US"/>
        </w:rPr>
        <w:t xml:space="preserve"> </w:t>
      </w:r>
      <w:r w:rsidRPr="000C3D75">
        <w:rPr>
          <w:lang/>
        </w:rPr>
        <w:t>methods</w:t>
      </w:r>
      <w:r w:rsidR="001D1D99" w:rsidRPr="001D1D99">
        <w:rPr>
          <w:lang w:val="en-US"/>
        </w:rPr>
        <w:t xml:space="preserve"> </w:t>
      </w:r>
      <w:r w:rsidRPr="000C3D75">
        <w:rPr>
          <w:lang/>
        </w:rPr>
        <w:t>to</w:t>
      </w:r>
      <w:r w:rsidR="001D1D99" w:rsidRPr="001D1D99">
        <w:rPr>
          <w:lang w:val="en-US"/>
        </w:rPr>
        <w:t xml:space="preserve"> </w:t>
      </w:r>
      <w:r w:rsidRPr="000C3D75">
        <w:rPr>
          <w:lang/>
        </w:rPr>
        <w:t>reduce</w:t>
      </w:r>
      <w:r w:rsidR="001D1D99" w:rsidRPr="001D1D99">
        <w:rPr>
          <w:lang w:val="en-US"/>
        </w:rPr>
        <w:t xml:space="preserve"> </w:t>
      </w:r>
      <w:r w:rsidRPr="000C3D75">
        <w:rPr>
          <w:lang/>
        </w:rPr>
        <w:t>temperature</w:t>
      </w:r>
      <w:r w:rsidR="001D1D99" w:rsidRPr="001D1D99">
        <w:rPr>
          <w:lang w:val="en-US"/>
        </w:rPr>
        <w:t xml:space="preserve"> </w:t>
      </w:r>
      <w:r w:rsidRPr="000C3D75">
        <w:rPr>
          <w:lang/>
        </w:rPr>
        <w:t>must</w:t>
      </w:r>
      <w:r w:rsidR="001D1D99" w:rsidRPr="001D1D99">
        <w:rPr>
          <w:lang w:val="en-US"/>
        </w:rPr>
        <w:t xml:space="preserve"> </w:t>
      </w:r>
      <w:r w:rsidRPr="000C3D75">
        <w:rPr>
          <w:lang/>
        </w:rPr>
        <w:t>be</w:t>
      </w:r>
      <w:r w:rsidR="001D1D99" w:rsidRPr="001D1D99">
        <w:rPr>
          <w:lang w:val="en-US"/>
        </w:rPr>
        <w:t xml:space="preserve"> </w:t>
      </w:r>
      <w:r w:rsidRPr="000C3D75">
        <w:rPr>
          <w:lang/>
        </w:rPr>
        <w:t>used</w:t>
      </w:r>
      <w:r w:rsidRPr="000C3D75">
        <w:rPr>
          <w:lang w:val="en-US"/>
        </w:rPr>
        <w:t>.</w:t>
      </w:r>
      <w:r w:rsidRPr="000C3D75">
        <w:rPr>
          <w:lang/>
        </w:rPr>
        <w:t xml:space="preserve"> The basic tools - methods that are used</w:t>
      </w:r>
      <w:r>
        <w:rPr>
          <w:lang/>
        </w:rPr>
        <w:t>,</w:t>
      </w:r>
      <w:r w:rsidRPr="000C3D75">
        <w:rPr>
          <w:lang/>
        </w:rPr>
        <w:t xml:space="preserve"> in various combinations</w:t>
      </w:r>
      <w:r>
        <w:rPr>
          <w:lang/>
        </w:rPr>
        <w:t>,</w:t>
      </w:r>
      <w:r w:rsidRPr="000C3D75">
        <w:rPr>
          <w:lang/>
        </w:rPr>
        <w:t xml:space="preserve"> for cooling pregnant and replacement sows are shading, air circulation, and some type of spraying system</w:t>
      </w:r>
      <w:r>
        <w:rPr>
          <w:lang/>
        </w:rPr>
        <w:t>s</w:t>
      </w:r>
      <w:r w:rsidRPr="000C3D75">
        <w:rPr>
          <w:lang/>
        </w:rPr>
        <w:t xml:space="preserve"> with water or with the use of cooling panels.</w:t>
      </w:r>
      <w:r w:rsidR="00603ED6" w:rsidRPr="00603ED6">
        <w:rPr>
          <w:lang/>
        </w:rPr>
        <w:t xml:space="preserve"> The most reliable method of </w:t>
      </w:r>
      <w:r w:rsidR="00603ED6">
        <w:rPr>
          <w:lang/>
        </w:rPr>
        <w:t xml:space="preserve">controlling </w:t>
      </w:r>
      <w:r w:rsidR="00603ED6" w:rsidRPr="00603ED6">
        <w:rPr>
          <w:lang/>
        </w:rPr>
        <w:t xml:space="preserve">air movement during hot weather is mechanical ventilation of the room rather than a physical way as wind is meager during the hot summer months. </w:t>
      </w:r>
      <w:r w:rsidR="00603ED6">
        <w:rPr>
          <w:lang/>
        </w:rPr>
        <w:t>E</w:t>
      </w:r>
      <w:r w:rsidR="00603ED6" w:rsidRPr="00603ED6">
        <w:rPr>
          <w:lang/>
        </w:rPr>
        <w:t>fficiency</w:t>
      </w:r>
      <w:r w:rsidR="001D1D99">
        <w:t xml:space="preserve"> </w:t>
      </w:r>
      <w:r w:rsidR="00603ED6">
        <w:rPr>
          <w:lang/>
        </w:rPr>
        <w:t>will</w:t>
      </w:r>
      <w:r w:rsidR="001D1D99">
        <w:t xml:space="preserve"> </w:t>
      </w:r>
      <w:r w:rsidR="00603ED6">
        <w:rPr>
          <w:lang/>
        </w:rPr>
        <w:t>be</w:t>
      </w:r>
      <w:r w:rsidR="001D1D99">
        <w:t xml:space="preserve"> </w:t>
      </w:r>
      <w:r w:rsidR="00603ED6">
        <w:rPr>
          <w:lang/>
        </w:rPr>
        <w:t>higher</w:t>
      </w:r>
      <w:r w:rsidR="001D1D99">
        <w:t xml:space="preserve"> </w:t>
      </w:r>
      <w:r w:rsidR="00603ED6">
        <w:rPr>
          <w:lang/>
        </w:rPr>
        <w:t>using</w:t>
      </w:r>
      <w:r w:rsidR="001D1D99">
        <w:t xml:space="preserve"> </w:t>
      </w:r>
      <w:r w:rsidR="00603ED6" w:rsidRPr="00603ED6">
        <w:rPr>
          <w:lang/>
        </w:rPr>
        <w:t>air</w:t>
      </w:r>
      <w:r w:rsidR="001D1D99">
        <w:t xml:space="preserve"> </w:t>
      </w:r>
      <w:r w:rsidR="00603ED6" w:rsidRPr="00603ED6">
        <w:rPr>
          <w:lang/>
        </w:rPr>
        <w:t>cooling</w:t>
      </w:r>
      <w:r w:rsidR="001D1D99">
        <w:t xml:space="preserve"> </w:t>
      </w:r>
      <w:r w:rsidR="00603ED6" w:rsidRPr="00603ED6">
        <w:rPr>
          <w:lang/>
        </w:rPr>
        <w:t>methods</w:t>
      </w:r>
      <w:r w:rsidR="00603ED6" w:rsidRPr="00630C80">
        <w:rPr>
          <w:lang w:val="en-US"/>
        </w:rPr>
        <w:t xml:space="preserve">. </w:t>
      </w:r>
      <w:r w:rsidR="00603ED6" w:rsidRPr="00603ED6">
        <w:rPr>
          <w:lang/>
        </w:rPr>
        <w:t>The incoming air stream is passed through a fluid bed (panel), and because of air heat the moisture from this layer evaporates. Although the relative humidity in the building increases, the dry air temperature is reduced. The effectiveness of these systems depends on the relative humidity of the outside air. The comparisons between different approaches is difficult due to weather differences in each region, but the cooling systems work best in hot, dry climates</w:t>
      </w:r>
      <w:r w:rsidR="00603ED6">
        <w:rPr>
          <w:lang/>
        </w:rPr>
        <w:t xml:space="preserve">, </w:t>
      </w:r>
      <w:r w:rsidR="00603ED6" w:rsidRPr="00603ED6">
        <w:rPr>
          <w:lang/>
        </w:rPr>
        <w:t>while spraying of animals and evaporation of water work best in humid climates.</w:t>
      </w:r>
    </w:p>
    <w:p w:rsidR="000C3D75" w:rsidRPr="006E3BC8" w:rsidRDefault="006E3BC8" w:rsidP="001D1D99">
      <w:pPr>
        <w:rPr>
          <w:lang w:val="en-US"/>
        </w:rPr>
      </w:pPr>
      <w:r>
        <w:rPr>
          <w:lang/>
        </w:rPr>
        <w:t xml:space="preserve">The </w:t>
      </w:r>
      <w:r w:rsidRPr="006E3BC8">
        <w:rPr>
          <w:lang/>
        </w:rPr>
        <w:t>mainte</w:t>
      </w:r>
      <w:r>
        <w:rPr>
          <w:lang/>
        </w:rPr>
        <w:t>nance of the ventilation system</w:t>
      </w:r>
      <w:r w:rsidRPr="006E3BC8">
        <w:rPr>
          <w:lang/>
        </w:rPr>
        <w:t xml:space="preserve"> is necessary in each chamber. This should include cleaning</w:t>
      </w:r>
      <w:r>
        <w:rPr>
          <w:lang/>
        </w:rPr>
        <w:t xml:space="preserve"> of</w:t>
      </w:r>
      <w:r w:rsidRPr="006E3BC8">
        <w:rPr>
          <w:lang/>
        </w:rPr>
        <w:t xml:space="preserve"> fan</w:t>
      </w:r>
      <w:r>
        <w:rPr>
          <w:lang/>
        </w:rPr>
        <w:t>s</w:t>
      </w:r>
      <w:r w:rsidRPr="006E3BC8">
        <w:rPr>
          <w:lang/>
        </w:rPr>
        <w:t xml:space="preserve"> (vanes and louvers) to remove dust. </w:t>
      </w:r>
      <w:r>
        <w:rPr>
          <w:lang/>
        </w:rPr>
        <w:t>L</w:t>
      </w:r>
      <w:r w:rsidRPr="006E3BC8">
        <w:rPr>
          <w:lang/>
        </w:rPr>
        <w:t xml:space="preserve">ouvers must be cleaned from both sides to open </w:t>
      </w:r>
      <w:r>
        <w:rPr>
          <w:lang/>
        </w:rPr>
        <w:t>easily</w:t>
      </w:r>
      <w:r w:rsidRPr="006E3BC8">
        <w:rPr>
          <w:lang/>
        </w:rPr>
        <w:t>.</w:t>
      </w:r>
    </w:p>
    <w:p w:rsidR="006E3BC8" w:rsidRPr="006E3BC8" w:rsidRDefault="006E3BC8" w:rsidP="001D1D99">
      <w:pPr>
        <w:rPr>
          <w:lang w:val="en-US"/>
        </w:rPr>
      </w:pPr>
      <w:r>
        <w:rPr>
          <w:lang/>
        </w:rPr>
        <w:t>The a</w:t>
      </w:r>
      <w:r w:rsidRPr="006E3BC8">
        <w:rPr>
          <w:lang/>
        </w:rPr>
        <w:t xml:space="preserve">ctivation of the cooling systems should be based on Scheme 1. Check and repair </w:t>
      </w:r>
      <w:r>
        <w:rPr>
          <w:lang/>
        </w:rPr>
        <w:t xml:space="preserve">of </w:t>
      </w:r>
      <w:r w:rsidRPr="006E3BC8">
        <w:rPr>
          <w:lang/>
        </w:rPr>
        <w:t>cooling panels, nozzles, emitters, louvers</w:t>
      </w:r>
      <w:r>
        <w:rPr>
          <w:lang/>
        </w:rPr>
        <w:t xml:space="preserve">, </w:t>
      </w:r>
      <w:r w:rsidRPr="006E3BC8">
        <w:rPr>
          <w:lang/>
        </w:rPr>
        <w:t xml:space="preserve">etc. </w:t>
      </w:r>
      <w:r>
        <w:rPr>
          <w:lang/>
        </w:rPr>
        <w:t>m</w:t>
      </w:r>
      <w:r w:rsidRPr="006E3BC8">
        <w:rPr>
          <w:lang/>
        </w:rPr>
        <w:t>ust be done before temperature becomes too high.</w:t>
      </w:r>
      <w:r>
        <w:rPr>
          <w:lang/>
        </w:rPr>
        <w:t xml:space="preserve"> D</w:t>
      </w:r>
      <w:r w:rsidRPr="006E3BC8">
        <w:rPr>
          <w:lang/>
        </w:rPr>
        <w:t xml:space="preserve">ust should be removed particularly </w:t>
      </w:r>
      <w:r>
        <w:rPr>
          <w:lang/>
        </w:rPr>
        <w:t>from</w:t>
      </w:r>
      <w:r w:rsidRPr="006E3BC8">
        <w:rPr>
          <w:lang/>
        </w:rPr>
        <w:t xml:space="preserve"> panels and </w:t>
      </w:r>
      <w:r>
        <w:rPr>
          <w:lang/>
        </w:rPr>
        <w:t xml:space="preserve">they have to be </w:t>
      </w:r>
      <w:r w:rsidRPr="006E3BC8">
        <w:rPr>
          <w:lang/>
        </w:rPr>
        <w:t xml:space="preserve">tested for the deposition of salts. It is advisable to measure the amount of air passing through the panel to ensure the necessary ventilation. Measurement of outdoor temperature and relative humidity will help </w:t>
      </w:r>
      <w:r>
        <w:rPr>
          <w:lang/>
        </w:rPr>
        <w:t xml:space="preserve">to achieve </w:t>
      </w:r>
      <w:r w:rsidRPr="006E3BC8">
        <w:rPr>
          <w:lang/>
        </w:rPr>
        <w:t>the optimal system configuration. It is proposed to start operating the cooling systems when the temperature reaches 25,5</w:t>
      </w:r>
      <w:r w:rsidRPr="006E3BC8">
        <w:rPr>
          <w:vertAlign w:val="superscript"/>
          <w:lang/>
        </w:rPr>
        <w:t>o</w:t>
      </w:r>
      <w:r w:rsidRPr="006E3BC8">
        <w:rPr>
          <w:lang/>
        </w:rPr>
        <w:t>C</w:t>
      </w:r>
      <w:r w:rsidR="001D1D99" w:rsidRPr="001D1D99">
        <w:rPr>
          <w:lang w:val="en-US"/>
        </w:rPr>
        <w:t xml:space="preserve"> </w:t>
      </w:r>
      <w:r>
        <w:rPr>
          <w:lang/>
        </w:rPr>
        <w:t xml:space="preserve">in </w:t>
      </w:r>
      <w:proofErr w:type="spellStart"/>
      <w:r>
        <w:rPr>
          <w:lang/>
        </w:rPr>
        <w:t>farrowing</w:t>
      </w:r>
      <w:proofErr w:type="spellEnd"/>
      <w:r>
        <w:rPr>
          <w:lang/>
        </w:rPr>
        <w:t xml:space="preserve"> rooms and 24 °</w:t>
      </w:r>
      <w:r w:rsidRPr="006E3BC8">
        <w:rPr>
          <w:lang/>
        </w:rPr>
        <w:t xml:space="preserve">C in pregnancy. </w:t>
      </w:r>
      <w:r>
        <w:rPr>
          <w:lang/>
        </w:rPr>
        <w:t>T</w:t>
      </w:r>
      <w:r w:rsidRPr="006E3BC8">
        <w:rPr>
          <w:lang/>
        </w:rPr>
        <w:t>hefans</w:t>
      </w:r>
      <w:r>
        <w:rPr>
          <w:lang/>
        </w:rPr>
        <w:t xml:space="preserve"> should a</w:t>
      </w:r>
      <w:r w:rsidRPr="006E3BC8">
        <w:rPr>
          <w:lang/>
        </w:rPr>
        <w:t>lways</w:t>
      </w:r>
      <w:r>
        <w:rPr>
          <w:lang w:val="en-US"/>
        </w:rPr>
        <w:t xml:space="preserve">work </w:t>
      </w:r>
      <w:r w:rsidRPr="006E3BC8">
        <w:rPr>
          <w:lang/>
        </w:rPr>
        <w:t>before</w:t>
      </w:r>
      <w:r w:rsidR="001D1D99" w:rsidRPr="001D1D99">
        <w:rPr>
          <w:lang w:val="en-US"/>
        </w:rPr>
        <w:t xml:space="preserve"> </w:t>
      </w:r>
      <w:r>
        <w:rPr>
          <w:lang/>
        </w:rPr>
        <w:t>the startup of</w:t>
      </w:r>
      <w:r w:rsidR="001D1D99" w:rsidRPr="001D1D99">
        <w:rPr>
          <w:lang w:val="en-US"/>
        </w:rPr>
        <w:t xml:space="preserve"> </w:t>
      </w:r>
      <w:r w:rsidRPr="006E3BC8">
        <w:rPr>
          <w:lang/>
        </w:rPr>
        <w:t>the</w:t>
      </w:r>
      <w:r w:rsidR="001D1D99" w:rsidRPr="001D1D99">
        <w:rPr>
          <w:lang w:val="en-US"/>
        </w:rPr>
        <w:t xml:space="preserve"> </w:t>
      </w:r>
      <w:r w:rsidRPr="006E3BC8">
        <w:rPr>
          <w:lang/>
        </w:rPr>
        <w:t>cooling</w:t>
      </w:r>
      <w:r w:rsidR="001D1D99" w:rsidRPr="001D1D99">
        <w:rPr>
          <w:lang w:val="en-US"/>
        </w:rPr>
        <w:t xml:space="preserve"> </w:t>
      </w:r>
      <w:r w:rsidRPr="006E3BC8">
        <w:rPr>
          <w:lang/>
        </w:rPr>
        <w:t>systems</w:t>
      </w:r>
      <w:r w:rsidRPr="006E3BC8">
        <w:rPr>
          <w:lang w:val="en-US"/>
        </w:rPr>
        <w:t>.</w:t>
      </w:r>
    </w:p>
    <w:p w:rsidR="00CE5D0D" w:rsidRPr="00630C80" w:rsidRDefault="00CE5D0D" w:rsidP="001D1D99">
      <w:pPr>
        <w:rPr>
          <w:lang w:val="en-US"/>
        </w:rPr>
      </w:pPr>
    </w:p>
    <w:p w:rsidR="00F979D9" w:rsidRPr="00630C80" w:rsidRDefault="00F979D9" w:rsidP="001D1D99">
      <w:pPr>
        <w:rPr>
          <w:b/>
          <w:bCs/>
          <w:lang w:val="en-US"/>
        </w:rPr>
      </w:pPr>
      <w:r>
        <w:rPr>
          <w:b/>
          <w:bCs/>
          <w:lang/>
        </w:rPr>
        <w:t>S</w:t>
      </w:r>
      <w:r w:rsidRPr="00F979D9">
        <w:rPr>
          <w:b/>
          <w:bCs/>
          <w:lang/>
        </w:rPr>
        <w:t>emen</w:t>
      </w:r>
      <w:r w:rsidR="0020305F">
        <w:rPr>
          <w:b/>
          <w:bCs/>
        </w:rPr>
        <w:t xml:space="preserve"> </w:t>
      </w:r>
      <w:r w:rsidRPr="00F979D9">
        <w:rPr>
          <w:b/>
          <w:bCs/>
          <w:lang/>
        </w:rPr>
        <w:t>and</w:t>
      </w:r>
      <w:r w:rsidR="0020305F">
        <w:rPr>
          <w:b/>
          <w:bCs/>
        </w:rPr>
        <w:t xml:space="preserve"> </w:t>
      </w:r>
      <w:r w:rsidRPr="00F979D9">
        <w:rPr>
          <w:b/>
          <w:bCs/>
          <w:lang/>
        </w:rPr>
        <w:t>breeding</w:t>
      </w:r>
      <w:r w:rsidR="0020305F">
        <w:rPr>
          <w:b/>
          <w:bCs/>
        </w:rPr>
        <w:t xml:space="preserve"> </w:t>
      </w:r>
      <w:r w:rsidRPr="00F979D9">
        <w:rPr>
          <w:b/>
          <w:bCs/>
          <w:lang/>
        </w:rPr>
        <w:t>management</w:t>
      </w:r>
    </w:p>
    <w:p w:rsidR="00EF2CE3" w:rsidRPr="00EF2CE3" w:rsidRDefault="00EF2CE3" w:rsidP="001D1D99">
      <w:pPr>
        <w:rPr>
          <w:lang w:val="en-US"/>
        </w:rPr>
      </w:pPr>
      <w:r w:rsidRPr="00EF2CE3">
        <w:rPr>
          <w:lang/>
        </w:rPr>
        <w:t>Generally</w:t>
      </w:r>
      <w:r w:rsidR="001D1D99" w:rsidRPr="001D1D99">
        <w:rPr>
          <w:lang w:val="en-US"/>
        </w:rPr>
        <w:t xml:space="preserve"> </w:t>
      </w:r>
      <w:r w:rsidRPr="00EF2CE3">
        <w:rPr>
          <w:lang/>
        </w:rPr>
        <w:t>all</w:t>
      </w:r>
      <w:r w:rsidR="001D1D99" w:rsidRPr="001D1D99">
        <w:rPr>
          <w:lang w:val="en-US"/>
        </w:rPr>
        <w:t xml:space="preserve"> </w:t>
      </w:r>
      <w:r w:rsidRPr="00EF2CE3">
        <w:rPr>
          <w:lang/>
        </w:rPr>
        <w:t>animal</w:t>
      </w:r>
      <w:r w:rsidR="001D1D99" w:rsidRPr="001D1D99">
        <w:rPr>
          <w:lang w:val="en-US"/>
        </w:rPr>
        <w:t xml:space="preserve"> </w:t>
      </w:r>
      <w:r w:rsidRPr="00EF2CE3">
        <w:rPr>
          <w:lang/>
        </w:rPr>
        <w:t>activities</w:t>
      </w:r>
      <w:r>
        <w:rPr>
          <w:lang/>
        </w:rPr>
        <w:t xml:space="preserve"> should be</w:t>
      </w:r>
      <w:r w:rsidR="001D1D99" w:rsidRPr="001D1D99">
        <w:rPr>
          <w:lang w:val="en-US"/>
        </w:rPr>
        <w:t xml:space="preserve"> </w:t>
      </w:r>
      <w:r w:rsidRPr="00EF2CE3">
        <w:rPr>
          <w:lang/>
        </w:rPr>
        <w:t>programme</w:t>
      </w:r>
      <w:r>
        <w:rPr>
          <w:lang/>
        </w:rPr>
        <w:t>d</w:t>
      </w:r>
      <w:r w:rsidR="001D1D99" w:rsidRPr="001D1D99">
        <w:rPr>
          <w:lang w:val="en-US"/>
        </w:rPr>
        <w:t xml:space="preserve"> </w:t>
      </w:r>
      <w:r w:rsidRPr="00EF2CE3">
        <w:rPr>
          <w:lang/>
        </w:rPr>
        <w:t>either</w:t>
      </w:r>
      <w:r w:rsidR="001D1D99" w:rsidRPr="001D1D99">
        <w:rPr>
          <w:lang w:val="en-US"/>
        </w:rPr>
        <w:t xml:space="preserve"> </w:t>
      </w:r>
      <w:r>
        <w:rPr>
          <w:lang w:val="en-US"/>
        </w:rPr>
        <w:t xml:space="preserve">in </w:t>
      </w:r>
      <w:r w:rsidRPr="00EF2CE3">
        <w:rPr>
          <w:lang/>
        </w:rPr>
        <w:t>morning</w:t>
      </w:r>
      <w:r w:rsidR="001D1D99" w:rsidRPr="001D1D99">
        <w:rPr>
          <w:lang w:val="en-US"/>
        </w:rPr>
        <w:t xml:space="preserve"> </w:t>
      </w:r>
      <w:r w:rsidRPr="00EF2CE3">
        <w:rPr>
          <w:lang/>
        </w:rPr>
        <w:t>or</w:t>
      </w:r>
      <w:r w:rsidR="001D1D99" w:rsidRPr="001D1D99">
        <w:rPr>
          <w:lang w:val="en-US"/>
        </w:rPr>
        <w:t xml:space="preserve"> </w:t>
      </w:r>
      <w:r w:rsidRPr="00EF2CE3">
        <w:rPr>
          <w:lang/>
        </w:rPr>
        <w:t>evening</w:t>
      </w:r>
      <w:r w:rsidR="001D1D99" w:rsidRPr="001D1D99">
        <w:rPr>
          <w:lang w:val="en-US"/>
        </w:rPr>
        <w:t xml:space="preserve"> </w:t>
      </w:r>
      <w:r>
        <w:rPr>
          <w:lang w:val="en-US"/>
        </w:rPr>
        <w:t xml:space="preserve">hours </w:t>
      </w:r>
      <w:r w:rsidRPr="00EF2CE3">
        <w:rPr>
          <w:lang/>
        </w:rPr>
        <w:t>to</w:t>
      </w:r>
      <w:r w:rsidR="001D1D99" w:rsidRPr="001D1D99">
        <w:rPr>
          <w:lang w:val="en-US"/>
        </w:rPr>
        <w:t xml:space="preserve"> </w:t>
      </w:r>
      <w:r w:rsidRPr="00EF2CE3">
        <w:rPr>
          <w:lang/>
        </w:rPr>
        <w:t>reduce</w:t>
      </w:r>
      <w:r w:rsidR="001D1D99" w:rsidRPr="001D1D99">
        <w:rPr>
          <w:lang w:val="en-US"/>
        </w:rPr>
        <w:t xml:space="preserve"> </w:t>
      </w:r>
      <w:r w:rsidRPr="00EF2CE3">
        <w:rPr>
          <w:lang/>
        </w:rPr>
        <w:t>stress</w:t>
      </w:r>
      <w:r w:rsidR="001D1D99" w:rsidRPr="001D1D99">
        <w:rPr>
          <w:lang w:val="en-US"/>
        </w:rPr>
        <w:t xml:space="preserve"> </w:t>
      </w:r>
      <w:r>
        <w:rPr>
          <w:lang w:val="en-US"/>
        </w:rPr>
        <w:t xml:space="preserve">during </w:t>
      </w:r>
      <w:r w:rsidRPr="00EF2CE3">
        <w:rPr>
          <w:lang/>
        </w:rPr>
        <w:t>the</w:t>
      </w:r>
      <w:r w:rsidR="001D1D99" w:rsidRPr="001D1D99">
        <w:rPr>
          <w:lang w:val="en-US"/>
        </w:rPr>
        <w:t xml:space="preserve"> </w:t>
      </w:r>
      <w:r w:rsidRPr="00EF2CE3">
        <w:rPr>
          <w:lang/>
        </w:rPr>
        <w:t>hottest</w:t>
      </w:r>
      <w:r w:rsidR="001D1D99" w:rsidRPr="001D1D99">
        <w:rPr>
          <w:lang w:val="en-US"/>
        </w:rPr>
        <w:t xml:space="preserve"> </w:t>
      </w:r>
      <w:r w:rsidRPr="00EF2CE3">
        <w:rPr>
          <w:lang/>
        </w:rPr>
        <w:t>hours</w:t>
      </w:r>
      <w:r w:rsidR="001D1D99" w:rsidRPr="001D1D99">
        <w:rPr>
          <w:lang w:val="en-US"/>
        </w:rPr>
        <w:t xml:space="preserve"> </w:t>
      </w:r>
      <w:r w:rsidRPr="00EF2CE3">
        <w:rPr>
          <w:lang/>
        </w:rPr>
        <w:t>of</w:t>
      </w:r>
      <w:r w:rsidR="001D1D99" w:rsidRPr="001D1D99">
        <w:rPr>
          <w:lang w:val="en-US"/>
        </w:rPr>
        <w:t xml:space="preserve"> </w:t>
      </w:r>
      <w:r w:rsidRPr="00EF2CE3">
        <w:rPr>
          <w:lang/>
        </w:rPr>
        <w:t>the</w:t>
      </w:r>
      <w:r w:rsidR="001D1D99" w:rsidRPr="001D1D99">
        <w:rPr>
          <w:lang w:val="en-US"/>
        </w:rPr>
        <w:t xml:space="preserve"> </w:t>
      </w:r>
      <w:r w:rsidRPr="00EF2CE3">
        <w:rPr>
          <w:lang/>
        </w:rPr>
        <w:t>day</w:t>
      </w:r>
      <w:r w:rsidRPr="00EF2CE3">
        <w:rPr>
          <w:lang w:val="en-US"/>
        </w:rPr>
        <w:t>.</w:t>
      </w:r>
    </w:p>
    <w:p w:rsidR="00EF2CE3" w:rsidRDefault="00EF2CE3" w:rsidP="001D1D99">
      <w:pPr>
        <w:rPr>
          <w:lang/>
        </w:rPr>
      </w:pPr>
      <w:r w:rsidRPr="00EF2CE3">
        <w:rPr>
          <w:lang/>
        </w:rPr>
        <w:t xml:space="preserve">Concerning semen, the minimum and maximum storage temperature must be checked daily. To </w:t>
      </w:r>
      <w:r>
        <w:rPr>
          <w:lang/>
        </w:rPr>
        <w:t>have</w:t>
      </w:r>
      <w:r w:rsidRPr="00EF2CE3">
        <w:rPr>
          <w:lang/>
        </w:rPr>
        <w:t xml:space="preserve"> more </w:t>
      </w:r>
      <w:r>
        <w:rPr>
          <w:lang/>
        </w:rPr>
        <w:t>accurate</w:t>
      </w:r>
      <w:r w:rsidRPr="00EF2CE3">
        <w:rPr>
          <w:lang/>
        </w:rPr>
        <w:t xml:space="preserve"> measurements </w:t>
      </w:r>
      <w:r>
        <w:rPr>
          <w:lang/>
        </w:rPr>
        <w:t xml:space="preserve">it is </w:t>
      </w:r>
      <w:r w:rsidRPr="00EF2CE3">
        <w:rPr>
          <w:lang/>
        </w:rPr>
        <w:t>recommended the sensor</w:t>
      </w:r>
      <w:r>
        <w:rPr>
          <w:lang/>
        </w:rPr>
        <w:t xml:space="preserve"> to </w:t>
      </w:r>
      <w:r w:rsidRPr="00EF2CE3">
        <w:rPr>
          <w:lang/>
        </w:rPr>
        <w:t xml:space="preserve">be placed in a container with water, </w:t>
      </w:r>
      <w:r>
        <w:rPr>
          <w:lang/>
        </w:rPr>
        <w:t xml:space="preserve">in order </w:t>
      </w:r>
      <w:r w:rsidRPr="00EF2CE3">
        <w:rPr>
          <w:lang/>
        </w:rPr>
        <w:t xml:space="preserve">the measurements not to </w:t>
      </w:r>
      <w:r>
        <w:rPr>
          <w:lang/>
        </w:rPr>
        <w:t xml:space="preserve">be </w:t>
      </w:r>
      <w:r w:rsidRPr="00EF2CE3">
        <w:rPr>
          <w:lang/>
        </w:rPr>
        <w:t>affected by the open and close</w:t>
      </w:r>
      <w:r>
        <w:rPr>
          <w:lang/>
        </w:rPr>
        <w:t xml:space="preserve"> of the semen cabinet</w:t>
      </w:r>
      <w:r w:rsidRPr="00EF2CE3">
        <w:rPr>
          <w:lang/>
        </w:rPr>
        <w:t xml:space="preserve">.The temperature in the premises where the diluted semen </w:t>
      </w:r>
      <w:r>
        <w:rPr>
          <w:lang/>
        </w:rPr>
        <w:t>is kept, should be 21-22 °</w:t>
      </w:r>
      <w:r w:rsidRPr="00EF2CE3">
        <w:rPr>
          <w:lang/>
        </w:rPr>
        <w:t xml:space="preserve">C in order not to affect the </w:t>
      </w:r>
      <w:r>
        <w:rPr>
          <w:lang/>
        </w:rPr>
        <w:t xml:space="preserve">right </w:t>
      </w:r>
      <w:r w:rsidRPr="00EF2CE3">
        <w:rPr>
          <w:lang/>
        </w:rPr>
        <w:t xml:space="preserve">operation of the cabinet. If the semen is purchased from an external supplier the temperature should also </w:t>
      </w:r>
      <w:r>
        <w:rPr>
          <w:lang/>
        </w:rPr>
        <w:t xml:space="preserve">be </w:t>
      </w:r>
      <w:r w:rsidRPr="00EF2CE3">
        <w:rPr>
          <w:lang/>
        </w:rPr>
        <w:t xml:space="preserve">check, depending on the package. The insemination should be done early in the morning before rising of the temperature. </w:t>
      </w:r>
      <w:r>
        <w:rPr>
          <w:lang/>
        </w:rPr>
        <w:t>D</w:t>
      </w:r>
      <w:r w:rsidRPr="00EF2CE3">
        <w:rPr>
          <w:lang/>
        </w:rPr>
        <w:t xml:space="preserve">etectors </w:t>
      </w:r>
      <w:r>
        <w:rPr>
          <w:lang/>
        </w:rPr>
        <w:t>b</w:t>
      </w:r>
      <w:r w:rsidRPr="00EF2CE3">
        <w:rPr>
          <w:lang/>
        </w:rPr>
        <w:t>oars used for stimulation of oestrus</w:t>
      </w:r>
      <w:r>
        <w:rPr>
          <w:lang/>
        </w:rPr>
        <w:t>,</w:t>
      </w:r>
      <w:r w:rsidRPr="00EF2CE3">
        <w:rPr>
          <w:lang/>
        </w:rPr>
        <w:t xml:space="preserve"> should only be used for 30-45 minutes to ensure that a sufficient amount of pheromones is available to stimulate females. To improve the libido of </w:t>
      </w:r>
      <w:r>
        <w:rPr>
          <w:lang/>
        </w:rPr>
        <w:t xml:space="preserve">these </w:t>
      </w:r>
      <w:r w:rsidRPr="00EF2CE3">
        <w:rPr>
          <w:lang/>
        </w:rPr>
        <w:t xml:space="preserve">boars </w:t>
      </w:r>
      <w:r>
        <w:rPr>
          <w:lang/>
        </w:rPr>
        <w:t>it is</w:t>
      </w:r>
      <w:r w:rsidRPr="00EF2CE3">
        <w:rPr>
          <w:lang/>
        </w:rPr>
        <w:t xml:space="preserve"> suggested </w:t>
      </w:r>
      <w:r>
        <w:rPr>
          <w:lang/>
        </w:rPr>
        <w:t xml:space="preserve">to conduct </w:t>
      </w:r>
      <w:r w:rsidRPr="00EF2CE3">
        <w:rPr>
          <w:lang/>
        </w:rPr>
        <w:t xml:space="preserve">either a </w:t>
      </w:r>
      <w:r>
        <w:rPr>
          <w:lang/>
        </w:rPr>
        <w:t xml:space="preserve">mating </w:t>
      </w:r>
      <w:r w:rsidRPr="00EF2CE3">
        <w:rPr>
          <w:lang/>
        </w:rPr>
        <w:t xml:space="preserve">or a </w:t>
      </w:r>
      <w:r>
        <w:rPr>
          <w:lang/>
        </w:rPr>
        <w:t xml:space="preserve">semen collection </w:t>
      </w:r>
      <w:r w:rsidRPr="00EF2CE3">
        <w:rPr>
          <w:lang/>
        </w:rPr>
        <w:t>per week. During the process</w:t>
      </w:r>
      <w:r>
        <w:rPr>
          <w:lang/>
        </w:rPr>
        <w:t xml:space="preserve"> it is advisable the </w:t>
      </w:r>
      <w:r w:rsidRPr="00EF2CE3">
        <w:rPr>
          <w:lang/>
        </w:rPr>
        <w:t xml:space="preserve">detector boar </w:t>
      </w:r>
      <w:r>
        <w:rPr>
          <w:lang/>
        </w:rPr>
        <w:t>to be</w:t>
      </w:r>
      <w:r w:rsidRPr="00EF2CE3">
        <w:rPr>
          <w:lang/>
        </w:rPr>
        <w:t xml:space="preserve"> exposed to small groups of sows and insemination </w:t>
      </w:r>
      <w:r>
        <w:rPr>
          <w:lang/>
        </w:rPr>
        <w:t xml:space="preserve">to </w:t>
      </w:r>
      <w:r w:rsidRPr="00EF2CE3">
        <w:rPr>
          <w:lang/>
        </w:rPr>
        <w:t xml:space="preserve">be done as soon as possible. If sows are </w:t>
      </w:r>
      <w:r w:rsidR="00541DF3" w:rsidRPr="00541DF3">
        <w:rPr>
          <w:lang/>
        </w:rPr>
        <w:t>thin</w:t>
      </w:r>
      <w:r w:rsidR="00541DF3">
        <w:rPr>
          <w:lang/>
        </w:rPr>
        <w:t xml:space="preserve"> flushing is recommended</w:t>
      </w:r>
      <w:r w:rsidRPr="00EF2CE3">
        <w:rPr>
          <w:lang/>
        </w:rPr>
        <w:t xml:space="preserve">. Also, it would </w:t>
      </w:r>
      <w:r w:rsidR="00541DF3">
        <w:rPr>
          <w:lang/>
        </w:rPr>
        <w:t>be better if more</w:t>
      </w:r>
      <w:r w:rsidRPr="00EF2CE3">
        <w:rPr>
          <w:lang/>
        </w:rPr>
        <w:t xml:space="preserve"> personnel </w:t>
      </w:r>
      <w:proofErr w:type="gramStart"/>
      <w:r w:rsidR="00541DF3">
        <w:rPr>
          <w:lang/>
        </w:rPr>
        <w:t>is</w:t>
      </w:r>
      <w:proofErr w:type="gramEnd"/>
      <w:r w:rsidR="00541DF3">
        <w:rPr>
          <w:lang/>
        </w:rPr>
        <w:t xml:space="preserve"> involved </w:t>
      </w:r>
      <w:r w:rsidRPr="00EF2CE3">
        <w:rPr>
          <w:lang/>
        </w:rPr>
        <w:t>in this sector at such times to complete the process earlier.</w:t>
      </w:r>
    </w:p>
    <w:p w:rsidR="00CF5D55" w:rsidRPr="001D1D99" w:rsidRDefault="00CF5D55" w:rsidP="001D1D99">
      <w:pPr>
        <w:rPr>
          <w:b/>
          <w:bCs/>
          <w:lang w:val="en-US"/>
        </w:rPr>
      </w:pPr>
      <w:r>
        <w:rPr>
          <w:b/>
          <w:bCs/>
          <w:lang/>
        </w:rPr>
        <w:t>S</w:t>
      </w:r>
      <w:r w:rsidRPr="00CF5D55">
        <w:rPr>
          <w:b/>
          <w:bCs/>
          <w:lang/>
        </w:rPr>
        <w:t>ows</w:t>
      </w:r>
      <w:r w:rsidR="001D1D99">
        <w:rPr>
          <w:b/>
          <w:bCs/>
        </w:rPr>
        <w:t xml:space="preserve"> </w:t>
      </w:r>
      <w:r w:rsidRPr="00CF5D55">
        <w:rPr>
          <w:b/>
          <w:bCs/>
          <w:lang/>
        </w:rPr>
        <w:t>management</w:t>
      </w:r>
    </w:p>
    <w:p w:rsidR="00630C80" w:rsidRPr="00630C80" w:rsidRDefault="00630C80" w:rsidP="001D1D99">
      <w:pPr>
        <w:rPr>
          <w:bCs/>
          <w:lang w:val="en-US"/>
        </w:rPr>
      </w:pPr>
      <w:r w:rsidRPr="00630C80">
        <w:rPr>
          <w:bCs/>
          <w:lang/>
        </w:rPr>
        <w:t xml:space="preserve">Administratively the negative effects of heat stress can </w:t>
      </w:r>
      <w:r>
        <w:rPr>
          <w:bCs/>
          <w:lang/>
        </w:rPr>
        <w:t xml:space="preserve">be </w:t>
      </w:r>
      <w:r w:rsidRPr="00630C80">
        <w:rPr>
          <w:bCs/>
          <w:lang/>
        </w:rPr>
        <w:t>reduce</w:t>
      </w:r>
      <w:r>
        <w:rPr>
          <w:bCs/>
          <w:lang/>
        </w:rPr>
        <w:t>d</w:t>
      </w:r>
      <w:r w:rsidRPr="00630C80">
        <w:rPr>
          <w:bCs/>
          <w:lang/>
        </w:rPr>
        <w:t xml:space="preserve"> by placing cooling system</w:t>
      </w:r>
      <w:r>
        <w:rPr>
          <w:bCs/>
          <w:lang/>
        </w:rPr>
        <w:t xml:space="preserve">s, </w:t>
      </w:r>
      <w:r w:rsidRPr="00630C80">
        <w:rPr>
          <w:bCs/>
          <w:lang/>
        </w:rPr>
        <w:t xml:space="preserve">if there are none. Also </w:t>
      </w:r>
      <w:r>
        <w:rPr>
          <w:bCs/>
          <w:lang/>
        </w:rPr>
        <w:t>the body</w:t>
      </w:r>
      <w:r w:rsidRPr="00630C80">
        <w:rPr>
          <w:bCs/>
          <w:lang/>
        </w:rPr>
        <w:t xml:space="preserve"> condition of sows entering the farrowing room</w:t>
      </w:r>
      <w:r>
        <w:rPr>
          <w:bCs/>
          <w:lang/>
        </w:rPr>
        <w:t>,must</w:t>
      </w:r>
      <w:r w:rsidRPr="00630C80">
        <w:rPr>
          <w:bCs/>
          <w:lang/>
        </w:rPr>
        <w:t xml:space="preserve"> be controlled more intensively, </w:t>
      </w:r>
      <w:r>
        <w:rPr>
          <w:bCs/>
          <w:lang/>
        </w:rPr>
        <w:t xml:space="preserve">to avoid having </w:t>
      </w:r>
      <w:r w:rsidRPr="00630C80">
        <w:rPr>
          <w:bCs/>
          <w:lang/>
        </w:rPr>
        <w:t xml:space="preserve">overweight </w:t>
      </w:r>
      <w:r>
        <w:rPr>
          <w:bCs/>
          <w:lang/>
        </w:rPr>
        <w:t xml:space="preserve">animals in </w:t>
      </w:r>
      <w:r w:rsidRPr="00630C80">
        <w:rPr>
          <w:bCs/>
          <w:lang/>
        </w:rPr>
        <w:t>summer</w:t>
      </w:r>
      <w:r>
        <w:rPr>
          <w:bCs/>
          <w:lang/>
        </w:rPr>
        <w:t xml:space="preserve"> time</w:t>
      </w:r>
      <w:r w:rsidRPr="00630C80">
        <w:rPr>
          <w:bCs/>
          <w:lang/>
        </w:rPr>
        <w:t>. Flow</w:t>
      </w:r>
      <w:r w:rsidR="0020305F" w:rsidRPr="0020305F">
        <w:rPr>
          <w:bCs/>
          <w:lang w:val="en-US"/>
        </w:rPr>
        <w:t xml:space="preserve"> </w:t>
      </w:r>
      <w:r w:rsidRPr="00630C80">
        <w:rPr>
          <w:bCs/>
          <w:lang/>
        </w:rPr>
        <w:t>control</w:t>
      </w:r>
      <w:r w:rsidR="0020305F" w:rsidRPr="0020305F">
        <w:rPr>
          <w:bCs/>
          <w:lang w:val="en-US"/>
        </w:rPr>
        <w:t xml:space="preserve"> </w:t>
      </w:r>
      <w:r w:rsidRPr="00630C80">
        <w:rPr>
          <w:bCs/>
          <w:lang/>
        </w:rPr>
        <w:t>should</w:t>
      </w:r>
      <w:r w:rsidR="0020305F" w:rsidRPr="0020305F">
        <w:rPr>
          <w:bCs/>
          <w:lang w:val="en-US"/>
        </w:rPr>
        <w:t xml:space="preserve"> </w:t>
      </w:r>
      <w:r w:rsidRPr="00630C80">
        <w:rPr>
          <w:bCs/>
          <w:lang/>
        </w:rPr>
        <w:t>be</w:t>
      </w:r>
      <w:r w:rsidR="0020305F" w:rsidRPr="0020305F">
        <w:rPr>
          <w:bCs/>
          <w:lang w:val="en-US"/>
        </w:rPr>
        <w:t xml:space="preserve"> </w:t>
      </w:r>
      <w:r w:rsidRPr="00630C80">
        <w:rPr>
          <w:bCs/>
          <w:lang/>
        </w:rPr>
        <w:t>done</w:t>
      </w:r>
      <w:r w:rsidR="0020305F" w:rsidRPr="0020305F">
        <w:rPr>
          <w:bCs/>
          <w:lang w:val="en-US"/>
        </w:rPr>
        <w:t xml:space="preserve"> </w:t>
      </w:r>
      <w:r w:rsidRPr="00630C80">
        <w:rPr>
          <w:bCs/>
          <w:lang/>
        </w:rPr>
        <w:t>on</w:t>
      </w:r>
      <w:r w:rsidR="0020305F" w:rsidRPr="0020305F">
        <w:rPr>
          <w:bCs/>
          <w:lang w:val="en-US"/>
        </w:rPr>
        <w:t xml:space="preserve"> </w:t>
      </w:r>
      <w:r w:rsidRPr="00630C80">
        <w:rPr>
          <w:bCs/>
          <w:lang/>
        </w:rPr>
        <w:t>all</w:t>
      </w:r>
      <w:r w:rsidR="0020305F" w:rsidRPr="0020305F">
        <w:rPr>
          <w:bCs/>
          <w:lang w:val="en-US"/>
        </w:rPr>
        <w:t xml:space="preserve"> </w:t>
      </w:r>
      <w:r w:rsidRPr="00630C80">
        <w:rPr>
          <w:bCs/>
          <w:lang/>
        </w:rPr>
        <w:t>the</w:t>
      </w:r>
      <w:r w:rsidR="0020305F" w:rsidRPr="0020305F">
        <w:rPr>
          <w:bCs/>
          <w:lang w:val="en-US"/>
        </w:rPr>
        <w:t xml:space="preserve"> </w:t>
      </w:r>
      <w:r>
        <w:rPr>
          <w:bCs/>
          <w:lang/>
        </w:rPr>
        <w:t>drinkers</w:t>
      </w:r>
      <w:r w:rsidRPr="00630C80">
        <w:rPr>
          <w:bCs/>
          <w:lang w:val="en-US"/>
        </w:rPr>
        <w:t>.</w:t>
      </w:r>
      <w:r w:rsidR="0020305F" w:rsidRPr="0020305F">
        <w:rPr>
          <w:bCs/>
          <w:lang w:val="en-US"/>
        </w:rPr>
        <w:t xml:space="preserve"> </w:t>
      </w:r>
      <w:r w:rsidRPr="00630C80">
        <w:rPr>
          <w:bCs/>
          <w:lang/>
        </w:rPr>
        <w:t xml:space="preserve">If it is necessary time </w:t>
      </w:r>
      <w:r>
        <w:rPr>
          <w:bCs/>
          <w:lang/>
        </w:rPr>
        <w:t>should be</w:t>
      </w:r>
      <w:r w:rsidRPr="00630C80">
        <w:rPr>
          <w:bCs/>
          <w:lang/>
        </w:rPr>
        <w:t xml:space="preserve"> devote</w:t>
      </w:r>
      <w:r>
        <w:rPr>
          <w:bCs/>
          <w:lang/>
        </w:rPr>
        <w:t>d</w:t>
      </w:r>
      <w:r w:rsidR="0020305F" w:rsidRPr="0020305F">
        <w:rPr>
          <w:bCs/>
          <w:lang w:val="en-US"/>
        </w:rPr>
        <w:t xml:space="preserve"> </w:t>
      </w:r>
      <w:r>
        <w:rPr>
          <w:bCs/>
          <w:lang/>
        </w:rPr>
        <w:t>for</w:t>
      </w:r>
      <w:r w:rsidRPr="00630C80">
        <w:rPr>
          <w:bCs/>
          <w:lang/>
        </w:rPr>
        <w:t xml:space="preserve"> training firstborn sows in the use of a drinker. Water is an important factor in f</w:t>
      </w:r>
      <w:r>
        <w:rPr>
          <w:bCs/>
          <w:lang/>
        </w:rPr>
        <w:t>ee</w:t>
      </w:r>
      <w:r w:rsidRPr="00630C80">
        <w:rPr>
          <w:bCs/>
          <w:lang/>
        </w:rPr>
        <w:t>d intake. It should not only be always available to sows but shoul</w:t>
      </w:r>
      <w:r>
        <w:rPr>
          <w:bCs/>
          <w:lang/>
        </w:rPr>
        <w:t>d have a temperature up to 15 °</w:t>
      </w:r>
      <w:r w:rsidRPr="00630C80">
        <w:rPr>
          <w:bCs/>
          <w:lang/>
        </w:rPr>
        <w:t xml:space="preserve">C and a </w:t>
      </w:r>
      <w:r>
        <w:rPr>
          <w:bCs/>
          <w:lang/>
        </w:rPr>
        <w:t xml:space="preserve">flow </w:t>
      </w:r>
      <w:r w:rsidRPr="00630C80">
        <w:rPr>
          <w:bCs/>
          <w:lang/>
        </w:rPr>
        <w:t xml:space="preserve">rate of about 2 liters per minute, with a minimum of 1.5 liters / minute. If there is a water tower </w:t>
      </w:r>
      <w:r>
        <w:rPr>
          <w:bCs/>
          <w:lang/>
        </w:rPr>
        <w:t xml:space="preserve">this </w:t>
      </w:r>
      <w:r w:rsidRPr="00630C80">
        <w:rPr>
          <w:bCs/>
          <w:lang/>
        </w:rPr>
        <w:t>should be insulated and protected to maintain the water temperature at an ideal level.</w:t>
      </w:r>
    </w:p>
    <w:p w:rsidR="00630C80" w:rsidRPr="00630C80" w:rsidRDefault="00630C80" w:rsidP="001D1D99">
      <w:pPr>
        <w:rPr>
          <w:bCs/>
          <w:lang w:val="en-US"/>
        </w:rPr>
      </w:pPr>
      <w:r w:rsidRPr="00630C80">
        <w:rPr>
          <w:bCs/>
          <w:lang/>
        </w:rPr>
        <w:t>Increase of the temperature from</w:t>
      </w:r>
      <w:r>
        <w:rPr>
          <w:bCs/>
          <w:lang/>
        </w:rPr>
        <w:t xml:space="preserve"> 15 to 16 °</w:t>
      </w:r>
      <w:r w:rsidRPr="00630C80">
        <w:rPr>
          <w:bCs/>
          <w:lang/>
        </w:rPr>
        <w:t xml:space="preserve">C </w:t>
      </w:r>
      <w:r>
        <w:rPr>
          <w:bCs/>
          <w:lang/>
        </w:rPr>
        <w:t>to 30 °</w:t>
      </w:r>
      <w:r w:rsidRPr="00630C80">
        <w:rPr>
          <w:bCs/>
          <w:lang/>
        </w:rPr>
        <w:t xml:space="preserve">C will increase water consumption by the sows of over 50%. A rule of thumb is to maintain a water to feed </w:t>
      </w:r>
      <w:r>
        <w:rPr>
          <w:bCs/>
          <w:lang/>
        </w:rPr>
        <w:t xml:space="preserve">ratio </w:t>
      </w:r>
      <w:r w:rsidRPr="00630C80">
        <w:rPr>
          <w:bCs/>
          <w:lang/>
        </w:rPr>
        <w:t>of 5: 1. A sow usually consumes 9-18 liters in gestation and twice</w:t>
      </w:r>
      <w:r>
        <w:rPr>
          <w:bCs/>
          <w:lang/>
        </w:rPr>
        <w:t xml:space="preserve"> in</w:t>
      </w:r>
      <w:r w:rsidRPr="00630C80">
        <w:rPr>
          <w:bCs/>
          <w:lang/>
        </w:rPr>
        <w:t xml:space="preserve"> lactation.These quantities may be doubled in warm periods. The existence of </w:t>
      </w:r>
      <w:r>
        <w:rPr>
          <w:bCs/>
          <w:lang/>
        </w:rPr>
        <w:t xml:space="preserve">a </w:t>
      </w:r>
      <w:r w:rsidRPr="00630C80">
        <w:rPr>
          <w:bCs/>
          <w:lang/>
        </w:rPr>
        <w:t xml:space="preserve">pressure </w:t>
      </w:r>
      <w:r>
        <w:rPr>
          <w:bCs/>
          <w:lang/>
        </w:rPr>
        <w:t xml:space="preserve">pump </w:t>
      </w:r>
      <w:r w:rsidRPr="00630C80">
        <w:rPr>
          <w:bCs/>
          <w:lang/>
        </w:rPr>
        <w:t xml:space="preserve">and </w:t>
      </w:r>
      <w:r>
        <w:rPr>
          <w:bCs/>
          <w:lang/>
        </w:rPr>
        <w:t>moreover a second (</w:t>
      </w:r>
      <w:r w:rsidRPr="00630C80">
        <w:rPr>
          <w:bCs/>
          <w:lang/>
        </w:rPr>
        <w:t xml:space="preserve">backup </w:t>
      </w:r>
      <w:r>
        <w:rPr>
          <w:bCs/>
          <w:lang/>
        </w:rPr>
        <w:t xml:space="preserve">unit) </w:t>
      </w:r>
      <w:r w:rsidRPr="00630C80">
        <w:rPr>
          <w:bCs/>
          <w:lang/>
        </w:rPr>
        <w:t xml:space="preserve">is necessary. </w:t>
      </w:r>
      <w:r>
        <w:rPr>
          <w:bCs/>
          <w:lang/>
        </w:rPr>
        <w:t>I</w:t>
      </w:r>
      <w:r w:rsidRPr="00630C80">
        <w:rPr>
          <w:bCs/>
          <w:lang/>
        </w:rPr>
        <w:t>t should be noted that the quality of drinking water is an important factor. Finally, optimal conditions must be present in the places where replacement sows are kept so as not to affect their reproductive behavior.</w:t>
      </w:r>
    </w:p>
    <w:p w:rsidR="00630C80" w:rsidRDefault="00630C80" w:rsidP="001D1D99">
      <w:pPr>
        <w:rPr>
          <w:b/>
          <w:lang/>
        </w:rPr>
      </w:pPr>
      <w:r w:rsidRPr="00630C80">
        <w:rPr>
          <w:b/>
          <w:lang/>
        </w:rPr>
        <w:t>Facing</w:t>
      </w:r>
      <w:r w:rsidR="001D1D99">
        <w:rPr>
          <w:b/>
        </w:rPr>
        <w:t xml:space="preserve"> </w:t>
      </w:r>
      <w:r w:rsidRPr="00630C80">
        <w:rPr>
          <w:b/>
          <w:lang/>
        </w:rPr>
        <w:t>heat</w:t>
      </w:r>
      <w:r w:rsidR="001D1D99">
        <w:rPr>
          <w:b/>
        </w:rPr>
        <w:t xml:space="preserve"> </w:t>
      </w:r>
      <w:r w:rsidRPr="00630C80">
        <w:rPr>
          <w:b/>
          <w:lang/>
        </w:rPr>
        <w:t>stress</w:t>
      </w:r>
      <w:r w:rsidR="001D1D99">
        <w:rPr>
          <w:b/>
        </w:rPr>
        <w:t xml:space="preserve"> </w:t>
      </w:r>
      <w:r w:rsidRPr="00630C80">
        <w:rPr>
          <w:b/>
          <w:lang/>
        </w:rPr>
        <w:t>through</w:t>
      </w:r>
      <w:r w:rsidR="001D1D99">
        <w:rPr>
          <w:b/>
        </w:rPr>
        <w:t xml:space="preserve"> </w:t>
      </w:r>
      <w:r w:rsidRPr="00630C80">
        <w:rPr>
          <w:b/>
          <w:lang/>
        </w:rPr>
        <w:t>nutrition</w:t>
      </w:r>
    </w:p>
    <w:p w:rsidR="00766298" w:rsidRPr="001D1D99" w:rsidRDefault="00766298" w:rsidP="001D1D99">
      <w:pPr>
        <w:rPr>
          <w:lang w:val="en-US"/>
        </w:rPr>
      </w:pPr>
      <w:r w:rsidRPr="00766298">
        <w:rPr>
          <w:lang/>
        </w:rPr>
        <w:t xml:space="preserve">Apart from environmental control, nutrition of sows has an important role in their productivity during summer. It is a fact that there is a direct correlation between </w:t>
      </w:r>
      <w:r w:rsidRPr="00766298">
        <w:rPr>
          <w:lang/>
        </w:rPr>
        <w:lastRenderedPageBreak/>
        <w:t>heat and reduced feed intake. Thermally</w:t>
      </w:r>
      <w:r w:rsidR="001D1D99" w:rsidRPr="001D1D99">
        <w:rPr>
          <w:lang w:val="en-US"/>
        </w:rPr>
        <w:t xml:space="preserve"> </w:t>
      </w:r>
      <w:r w:rsidRPr="00766298">
        <w:rPr>
          <w:lang/>
        </w:rPr>
        <w:t>distressed</w:t>
      </w:r>
      <w:r w:rsidR="001D1D99" w:rsidRPr="001D1D99">
        <w:rPr>
          <w:lang w:val="en-US"/>
        </w:rPr>
        <w:t xml:space="preserve"> </w:t>
      </w:r>
      <w:r w:rsidRPr="00766298">
        <w:rPr>
          <w:lang/>
        </w:rPr>
        <w:t>sows</w:t>
      </w:r>
      <w:r w:rsidR="001D1D99" w:rsidRPr="001D1D99">
        <w:rPr>
          <w:lang w:val="en-US"/>
        </w:rPr>
        <w:t xml:space="preserve"> </w:t>
      </w:r>
      <w:r w:rsidRPr="00766298">
        <w:rPr>
          <w:lang/>
        </w:rPr>
        <w:t>eat</w:t>
      </w:r>
      <w:r w:rsidR="001D1D99" w:rsidRPr="001D1D99">
        <w:rPr>
          <w:lang w:val="en-US"/>
        </w:rPr>
        <w:t xml:space="preserve"> </w:t>
      </w:r>
      <w:r w:rsidRPr="00766298">
        <w:rPr>
          <w:lang/>
        </w:rPr>
        <w:t>less</w:t>
      </w:r>
      <w:r w:rsidR="001D1D99" w:rsidRPr="001D1D99">
        <w:rPr>
          <w:lang w:val="en-US"/>
        </w:rPr>
        <w:t xml:space="preserve"> </w:t>
      </w:r>
      <w:r w:rsidRPr="00766298">
        <w:rPr>
          <w:lang/>
        </w:rPr>
        <w:t>because</w:t>
      </w:r>
      <w:r w:rsidR="001D1D99" w:rsidRPr="001D1D99">
        <w:rPr>
          <w:lang w:val="en-US"/>
        </w:rPr>
        <w:t xml:space="preserve"> </w:t>
      </w:r>
      <w:r w:rsidRPr="00766298">
        <w:rPr>
          <w:lang/>
        </w:rPr>
        <w:t>the</w:t>
      </w:r>
      <w:r w:rsidR="001D1D99" w:rsidRPr="001D1D99">
        <w:rPr>
          <w:lang w:val="en-US"/>
        </w:rPr>
        <w:t xml:space="preserve"> </w:t>
      </w:r>
      <w:r w:rsidRPr="00766298">
        <w:rPr>
          <w:lang/>
        </w:rPr>
        <w:t>process</w:t>
      </w:r>
      <w:r w:rsidR="001D1D99" w:rsidRPr="001D1D99">
        <w:rPr>
          <w:lang w:val="en-US"/>
        </w:rPr>
        <w:t xml:space="preserve"> </w:t>
      </w:r>
      <w:r w:rsidRPr="00766298">
        <w:rPr>
          <w:lang/>
        </w:rPr>
        <w:t>of</w:t>
      </w:r>
      <w:r w:rsidR="001D1D99" w:rsidRPr="001D1D99">
        <w:rPr>
          <w:lang w:val="en-US"/>
        </w:rPr>
        <w:t xml:space="preserve"> </w:t>
      </w:r>
      <w:r w:rsidRPr="00766298">
        <w:rPr>
          <w:lang/>
        </w:rPr>
        <w:t>digestion</w:t>
      </w:r>
      <w:r w:rsidR="001D1D99" w:rsidRPr="001D1D99">
        <w:rPr>
          <w:lang w:val="en-US"/>
        </w:rPr>
        <w:t xml:space="preserve"> </w:t>
      </w:r>
      <w:r w:rsidRPr="00766298">
        <w:rPr>
          <w:lang/>
        </w:rPr>
        <w:t>increases</w:t>
      </w:r>
      <w:r w:rsidR="001D1D99" w:rsidRPr="001D1D99">
        <w:rPr>
          <w:lang w:val="en-US"/>
        </w:rPr>
        <w:t xml:space="preserve"> </w:t>
      </w:r>
      <w:r w:rsidRPr="00766298">
        <w:rPr>
          <w:lang/>
        </w:rPr>
        <w:t>their</w:t>
      </w:r>
      <w:r w:rsidR="001D1D99" w:rsidRPr="001D1D99">
        <w:rPr>
          <w:lang w:val="en-US"/>
        </w:rPr>
        <w:t xml:space="preserve"> </w:t>
      </w:r>
      <w:r w:rsidRPr="00766298">
        <w:rPr>
          <w:lang/>
        </w:rPr>
        <w:t>body</w:t>
      </w:r>
      <w:r w:rsidR="001D1D99" w:rsidRPr="001D1D99">
        <w:rPr>
          <w:lang w:val="en-US"/>
        </w:rPr>
        <w:t xml:space="preserve"> </w:t>
      </w:r>
      <w:r w:rsidRPr="00766298">
        <w:rPr>
          <w:lang/>
        </w:rPr>
        <w:t>temperature</w:t>
      </w:r>
      <w:r w:rsidRPr="001D1D99">
        <w:rPr>
          <w:lang w:val="en-US"/>
        </w:rPr>
        <w:t>.</w:t>
      </w:r>
    </w:p>
    <w:p w:rsidR="00766298" w:rsidRDefault="00766298" w:rsidP="001D1D99">
      <w:pPr>
        <w:rPr>
          <w:lang/>
        </w:rPr>
      </w:pPr>
      <w:r w:rsidRPr="00766298">
        <w:rPr>
          <w:lang/>
        </w:rPr>
        <w:t>Lactating sows will retain their litter and then utilize the nutrients from the feed to maintain their body condition. This means that sows that are not eating enough</w:t>
      </w:r>
      <w:r>
        <w:rPr>
          <w:lang/>
        </w:rPr>
        <w:t xml:space="preserve"> can lose their body condition </w:t>
      </w:r>
      <w:r w:rsidRPr="00766298">
        <w:rPr>
          <w:lang/>
        </w:rPr>
        <w:t xml:space="preserve">faster. A malnourished sow is less likely to be reproduced with the usual rates so they need </w:t>
      </w:r>
      <w:r>
        <w:rPr>
          <w:lang/>
        </w:rPr>
        <w:t>to</w:t>
      </w:r>
      <w:r w:rsidRPr="00766298">
        <w:rPr>
          <w:lang/>
        </w:rPr>
        <w:t xml:space="preserve"> remain in good condition.</w:t>
      </w:r>
    </w:p>
    <w:p w:rsidR="00766298" w:rsidRDefault="00766298" w:rsidP="001D1D99">
      <w:pPr>
        <w:rPr>
          <w:lang/>
        </w:rPr>
      </w:pPr>
      <w:r w:rsidRPr="00766298">
        <w:rPr>
          <w:lang/>
        </w:rPr>
        <w:t xml:space="preserve">Technical solutions to reduce heat stress </w:t>
      </w:r>
      <w:r>
        <w:rPr>
          <w:lang/>
        </w:rPr>
        <w:t>are</w:t>
      </w:r>
      <w:r w:rsidRPr="00766298">
        <w:rPr>
          <w:lang/>
        </w:rPr>
        <w:t xml:space="preserve"> often time consuming and expensive, </w:t>
      </w:r>
      <w:proofErr w:type="spellStart"/>
      <w:r w:rsidRPr="00766298">
        <w:rPr>
          <w:lang/>
        </w:rPr>
        <w:t>eg</w:t>
      </w:r>
      <w:proofErr w:type="spellEnd"/>
      <w:r w:rsidRPr="00766298">
        <w:rPr>
          <w:lang/>
        </w:rPr>
        <w:t xml:space="preserve"> installing cooling systems in plants. A nutritional approach may prove more adaptable and faster to implement. Based on the information available there are ways of improving the productivity of pigs during heat stress periods.</w:t>
      </w:r>
    </w:p>
    <w:p w:rsidR="00766298" w:rsidRPr="00766298" w:rsidRDefault="00766298" w:rsidP="001D1D99">
      <w:pPr>
        <w:rPr>
          <w:lang w:val="en-US"/>
        </w:rPr>
      </w:pPr>
      <w:r w:rsidRPr="00766298">
        <w:rPr>
          <w:lang/>
        </w:rPr>
        <w:t xml:space="preserve">The most common measure is the use of </w:t>
      </w:r>
      <w:r w:rsidRPr="001D12E4">
        <w:rPr>
          <w:i/>
          <w:lang/>
        </w:rPr>
        <w:t>denser diets</w:t>
      </w:r>
      <w:r w:rsidRPr="00766298">
        <w:rPr>
          <w:lang/>
        </w:rPr>
        <w:t xml:space="preserve">. This applies to the energy content of the diet and is being done to compensate for the reduction in feed intake in lactating sows. Using more attractive feed and generally increasing the attractiveness of the diet has a positive effect. These measures include the preparation of wet rations </w:t>
      </w:r>
      <w:r w:rsidR="001D12E4">
        <w:rPr>
          <w:lang/>
        </w:rPr>
        <w:t>if the proper</w:t>
      </w:r>
      <w:r w:rsidR="001D12E4" w:rsidRPr="00766298">
        <w:rPr>
          <w:lang/>
        </w:rPr>
        <w:t xml:space="preserve">attention </w:t>
      </w:r>
      <w:r w:rsidR="001D12E4">
        <w:rPr>
          <w:lang/>
        </w:rPr>
        <w:t>is</w:t>
      </w:r>
      <w:r w:rsidRPr="00766298">
        <w:rPr>
          <w:lang/>
        </w:rPr>
        <w:t xml:space="preserve"> given to avoid spoilage of f</w:t>
      </w:r>
      <w:r w:rsidR="001D12E4">
        <w:rPr>
          <w:lang/>
        </w:rPr>
        <w:t>ee</w:t>
      </w:r>
      <w:r w:rsidRPr="00766298">
        <w:rPr>
          <w:lang/>
        </w:rPr>
        <w:t xml:space="preserve">d due to heat. Also the use of pellets instead of </w:t>
      </w:r>
      <w:r w:rsidR="001D12E4">
        <w:rPr>
          <w:lang/>
        </w:rPr>
        <w:t>mash feed</w:t>
      </w:r>
      <w:r w:rsidRPr="00766298">
        <w:rPr>
          <w:lang/>
        </w:rPr>
        <w:t>.</w:t>
      </w:r>
    </w:p>
    <w:p w:rsidR="001D12E4" w:rsidRPr="001D12E4" w:rsidRDefault="001D12E4" w:rsidP="001D1D99">
      <w:pPr>
        <w:rPr>
          <w:lang/>
        </w:rPr>
      </w:pPr>
      <w:r w:rsidRPr="001D12E4">
        <w:rPr>
          <w:i/>
          <w:lang/>
        </w:rPr>
        <w:t xml:space="preserve">Replacement of starch with fat as an energy source. </w:t>
      </w:r>
      <w:r w:rsidRPr="001D12E4">
        <w:rPr>
          <w:lang/>
        </w:rPr>
        <w:t>Fats are excellent sources of energy for pigs to compensate for the reduction feed intake. Fat is also a more digestible component and produces less metabolic (endogenous) heat during digestion compared to starch.</w:t>
      </w:r>
    </w:p>
    <w:p w:rsidR="001D12E4" w:rsidRPr="001D12E4" w:rsidRDefault="001D12E4" w:rsidP="001D1D99">
      <w:pPr>
        <w:rPr>
          <w:lang/>
        </w:rPr>
      </w:pPr>
      <w:r w:rsidRPr="001D12E4">
        <w:rPr>
          <w:i/>
          <w:lang/>
        </w:rPr>
        <w:t xml:space="preserve">Reducing the level of crude protein in the diet. </w:t>
      </w:r>
      <w:r w:rsidRPr="001D12E4">
        <w:rPr>
          <w:lang/>
        </w:rPr>
        <w:t>Study on nursing sows under heat stress</w:t>
      </w:r>
      <w:r>
        <w:rPr>
          <w:lang/>
        </w:rPr>
        <w:t>,</w:t>
      </w:r>
      <w:r w:rsidRPr="001D12E4">
        <w:rPr>
          <w:lang/>
        </w:rPr>
        <w:t xml:space="preserve"> showed that</w:t>
      </w:r>
      <w:r>
        <w:rPr>
          <w:lang/>
        </w:rPr>
        <w:t>, they</w:t>
      </w:r>
      <w:r w:rsidRPr="001D12E4">
        <w:rPr>
          <w:lang/>
        </w:rPr>
        <w:t xml:space="preserve"> lo</w:t>
      </w:r>
      <w:r>
        <w:rPr>
          <w:lang/>
        </w:rPr>
        <w:t>s</w:t>
      </w:r>
      <w:r w:rsidRPr="001D12E4">
        <w:rPr>
          <w:lang/>
        </w:rPr>
        <w:t xml:space="preserve">e less weight if their diet contains a lower amount of crude protein (Table 2. </w:t>
      </w:r>
      <w:proofErr w:type="spellStart"/>
      <w:r w:rsidRPr="001D12E4">
        <w:rPr>
          <w:lang/>
        </w:rPr>
        <w:t>Noblet</w:t>
      </w:r>
      <w:proofErr w:type="spellEnd"/>
      <w:r w:rsidRPr="001D12E4">
        <w:rPr>
          <w:lang/>
        </w:rPr>
        <w:t xml:space="preserve"> et al, 2000). The explanation is that in the course of digestion, proteins generate more endogenous heat than fats (26% vs. 9%), because of complex reactions </w:t>
      </w:r>
      <w:r>
        <w:rPr>
          <w:lang/>
        </w:rPr>
        <w:t>for</w:t>
      </w:r>
      <w:r w:rsidRPr="001D12E4">
        <w:rPr>
          <w:lang/>
        </w:rPr>
        <w:t xml:space="preserve"> the metabolism of amino acids that </w:t>
      </w:r>
      <w:r>
        <w:rPr>
          <w:lang/>
        </w:rPr>
        <w:t xml:space="preserve">they </w:t>
      </w:r>
      <w:r w:rsidRPr="001D12E4">
        <w:rPr>
          <w:lang/>
        </w:rPr>
        <w:t>are composed.</w:t>
      </w:r>
    </w:p>
    <w:p w:rsidR="001D12E4" w:rsidRPr="001D12E4" w:rsidRDefault="001D12E4" w:rsidP="001D1D99">
      <w:pPr>
        <w:spacing w:after="0"/>
        <w:rPr>
          <w:lang w:val="en-US"/>
        </w:rPr>
      </w:pPr>
      <w:r w:rsidRPr="001D12E4">
        <w:rPr>
          <w:b/>
          <w:lang/>
        </w:rPr>
        <w:t xml:space="preserve">Table 2. </w:t>
      </w:r>
      <w:r w:rsidRPr="001D12E4">
        <w:rPr>
          <w:lang/>
        </w:rPr>
        <w:t>Effect of the level of crude protein in the diet with respect to the temperature in sow productivity</w:t>
      </w:r>
    </w:p>
    <w:tbl>
      <w:tblPr>
        <w:tblW w:w="5000" w:type="pct"/>
        <w:tblLook w:val="04A0"/>
      </w:tblPr>
      <w:tblGrid>
        <w:gridCol w:w="4213"/>
        <w:gridCol w:w="989"/>
        <w:gridCol w:w="990"/>
        <w:gridCol w:w="1166"/>
        <w:gridCol w:w="1164"/>
      </w:tblGrid>
      <w:tr w:rsidR="00150F6A" w:rsidRPr="0097012B" w:rsidTr="001D12E4">
        <w:trPr>
          <w:trHeight w:val="360"/>
        </w:trPr>
        <w:tc>
          <w:tcPr>
            <w:tcW w:w="2472" w:type="pct"/>
            <w:tcBorders>
              <w:top w:val="nil"/>
              <w:left w:val="nil"/>
              <w:bottom w:val="nil"/>
              <w:right w:val="nil"/>
            </w:tcBorders>
            <w:shd w:val="clear" w:color="000000" w:fill="D9E1F2"/>
            <w:noWrap/>
            <w:vAlign w:val="bottom"/>
            <w:hideMark/>
          </w:tcPr>
          <w:p w:rsidR="00150F6A" w:rsidRPr="0097012B" w:rsidRDefault="001D12E4" w:rsidP="001D1D99">
            <w:pPr>
              <w:spacing w:after="0" w:line="240" w:lineRule="auto"/>
              <w:rPr>
                <w:rFonts w:eastAsia="Times New Roman"/>
                <w:b/>
                <w:bCs/>
                <w:color w:val="000000"/>
                <w:lang w:eastAsia="el-GR"/>
              </w:rPr>
            </w:pPr>
            <w:r>
              <w:rPr>
                <w:rFonts w:eastAsia="Times New Roman"/>
                <w:b/>
                <w:bCs/>
                <w:color w:val="000000"/>
                <w:lang w:eastAsia="el-GR"/>
              </w:rPr>
              <w:t>T</w:t>
            </w:r>
            <w:r w:rsidRPr="001D12E4">
              <w:rPr>
                <w:rFonts w:eastAsia="Times New Roman"/>
                <w:b/>
                <w:bCs/>
                <w:color w:val="000000"/>
                <w:lang w:eastAsia="el-GR"/>
              </w:rPr>
              <w:t>emperature</w:t>
            </w:r>
          </w:p>
        </w:tc>
        <w:tc>
          <w:tcPr>
            <w:tcW w:w="1161" w:type="pct"/>
            <w:gridSpan w:val="2"/>
            <w:tcBorders>
              <w:top w:val="nil"/>
              <w:left w:val="nil"/>
              <w:bottom w:val="nil"/>
              <w:right w:val="nil"/>
            </w:tcBorders>
            <w:shd w:val="clear" w:color="000000" w:fill="D9E1F2"/>
            <w:noWrap/>
            <w:vAlign w:val="bottom"/>
            <w:hideMark/>
          </w:tcPr>
          <w:p w:rsidR="00150F6A" w:rsidRPr="0097012B" w:rsidRDefault="00150F6A" w:rsidP="001D1D99">
            <w:pPr>
              <w:spacing w:after="0" w:line="240" w:lineRule="auto"/>
              <w:rPr>
                <w:rFonts w:eastAsia="Times New Roman"/>
                <w:b/>
                <w:bCs/>
                <w:color w:val="000000"/>
                <w:lang w:eastAsia="el-GR"/>
              </w:rPr>
            </w:pPr>
            <w:r w:rsidRPr="0097012B">
              <w:rPr>
                <w:rFonts w:eastAsia="Times New Roman"/>
                <w:b/>
                <w:bCs/>
                <w:color w:val="000000"/>
                <w:lang w:eastAsia="el-GR"/>
              </w:rPr>
              <w:t xml:space="preserve">20 </w:t>
            </w:r>
            <w:proofErr w:type="spellStart"/>
            <w:r w:rsidRPr="0097012B">
              <w:rPr>
                <w:rFonts w:eastAsia="Times New Roman"/>
                <w:b/>
                <w:bCs/>
                <w:color w:val="000000"/>
                <w:vertAlign w:val="superscript"/>
                <w:lang w:eastAsia="el-GR"/>
              </w:rPr>
              <w:t>ο</w:t>
            </w:r>
            <w:r w:rsidRPr="0097012B">
              <w:rPr>
                <w:rFonts w:eastAsia="Times New Roman"/>
                <w:b/>
                <w:bCs/>
                <w:color w:val="000000"/>
                <w:lang w:eastAsia="el-GR"/>
              </w:rPr>
              <w:t>C</w:t>
            </w:r>
            <w:proofErr w:type="spellEnd"/>
          </w:p>
        </w:tc>
        <w:tc>
          <w:tcPr>
            <w:tcW w:w="1367" w:type="pct"/>
            <w:gridSpan w:val="2"/>
            <w:tcBorders>
              <w:top w:val="nil"/>
              <w:left w:val="nil"/>
              <w:bottom w:val="nil"/>
              <w:right w:val="nil"/>
            </w:tcBorders>
            <w:shd w:val="clear" w:color="000000" w:fill="D9E1F2"/>
            <w:noWrap/>
            <w:vAlign w:val="bottom"/>
            <w:hideMark/>
          </w:tcPr>
          <w:p w:rsidR="00150F6A" w:rsidRPr="0097012B" w:rsidRDefault="00150F6A" w:rsidP="001D1D99">
            <w:pPr>
              <w:spacing w:after="0" w:line="240" w:lineRule="auto"/>
              <w:rPr>
                <w:rFonts w:eastAsia="Times New Roman"/>
                <w:b/>
                <w:bCs/>
                <w:color w:val="000000"/>
                <w:lang w:eastAsia="el-GR"/>
              </w:rPr>
            </w:pPr>
            <w:r w:rsidRPr="0097012B">
              <w:rPr>
                <w:rFonts w:eastAsia="Times New Roman"/>
                <w:b/>
                <w:bCs/>
                <w:color w:val="000000"/>
                <w:lang w:eastAsia="el-GR"/>
              </w:rPr>
              <w:t xml:space="preserve">29 </w:t>
            </w:r>
            <w:proofErr w:type="spellStart"/>
            <w:r w:rsidRPr="0097012B">
              <w:rPr>
                <w:rFonts w:eastAsia="Times New Roman"/>
                <w:b/>
                <w:bCs/>
                <w:color w:val="000000"/>
                <w:vertAlign w:val="superscript"/>
                <w:lang w:eastAsia="el-GR"/>
              </w:rPr>
              <w:t>ο</w:t>
            </w:r>
            <w:r w:rsidRPr="0097012B">
              <w:rPr>
                <w:rFonts w:eastAsia="Times New Roman"/>
                <w:b/>
                <w:bCs/>
                <w:color w:val="000000"/>
                <w:lang w:eastAsia="el-GR"/>
              </w:rPr>
              <w:t>C</w:t>
            </w:r>
            <w:proofErr w:type="spellEnd"/>
          </w:p>
        </w:tc>
      </w:tr>
      <w:tr w:rsidR="00150F6A" w:rsidRPr="0097012B" w:rsidTr="001D12E4">
        <w:trPr>
          <w:trHeight w:val="300"/>
        </w:trPr>
        <w:tc>
          <w:tcPr>
            <w:tcW w:w="2472" w:type="pct"/>
            <w:tcBorders>
              <w:top w:val="nil"/>
              <w:left w:val="nil"/>
              <w:bottom w:val="nil"/>
              <w:right w:val="nil"/>
            </w:tcBorders>
            <w:shd w:val="clear" w:color="000000" w:fill="D9E1F2"/>
            <w:noWrap/>
            <w:vAlign w:val="bottom"/>
            <w:hideMark/>
          </w:tcPr>
          <w:p w:rsidR="00150F6A" w:rsidRPr="0097012B" w:rsidRDefault="001D12E4" w:rsidP="001D1D99">
            <w:pPr>
              <w:spacing w:after="0" w:line="240" w:lineRule="auto"/>
              <w:rPr>
                <w:rFonts w:eastAsia="Times New Roman"/>
                <w:sz w:val="22"/>
                <w:szCs w:val="22"/>
                <w:lang w:eastAsia="el-GR"/>
              </w:rPr>
            </w:pPr>
            <w:r>
              <w:rPr>
                <w:rFonts w:eastAsia="Times New Roman"/>
                <w:sz w:val="22"/>
                <w:szCs w:val="22"/>
                <w:lang w:eastAsia="el-GR"/>
              </w:rPr>
              <w:t>C</w:t>
            </w:r>
            <w:r w:rsidRPr="001D12E4">
              <w:rPr>
                <w:rFonts w:eastAsia="Times New Roman"/>
                <w:sz w:val="22"/>
                <w:szCs w:val="22"/>
                <w:lang w:eastAsia="el-GR"/>
              </w:rPr>
              <w:t xml:space="preserve">rude protein </w:t>
            </w:r>
            <w:r w:rsidR="00150F6A" w:rsidRPr="0097012B">
              <w:rPr>
                <w:rFonts w:eastAsia="Times New Roman"/>
                <w:sz w:val="22"/>
                <w:szCs w:val="22"/>
                <w:lang w:eastAsia="el-GR"/>
              </w:rPr>
              <w:t>(%)</w:t>
            </w:r>
          </w:p>
        </w:tc>
        <w:tc>
          <w:tcPr>
            <w:tcW w:w="580" w:type="pct"/>
            <w:tcBorders>
              <w:top w:val="nil"/>
              <w:left w:val="nil"/>
              <w:bottom w:val="nil"/>
              <w:right w:val="nil"/>
            </w:tcBorders>
            <w:shd w:val="clear" w:color="000000" w:fill="FFF2CC"/>
            <w:noWrap/>
            <w:vAlign w:val="bottom"/>
            <w:hideMark/>
          </w:tcPr>
          <w:p w:rsidR="00150F6A" w:rsidRPr="0097012B" w:rsidRDefault="00150F6A"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17,6</w:t>
            </w:r>
          </w:p>
        </w:tc>
        <w:tc>
          <w:tcPr>
            <w:tcW w:w="581" w:type="pct"/>
            <w:tcBorders>
              <w:top w:val="nil"/>
              <w:left w:val="nil"/>
              <w:bottom w:val="nil"/>
              <w:right w:val="nil"/>
            </w:tcBorders>
            <w:shd w:val="clear" w:color="000000" w:fill="FFF2CC"/>
            <w:noWrap/>
            <w:vAlign w:val="bottom"/>
            <w:hideMark/>
          </w:tcPr>
          <w:p w:rsidR="00150F6A" w:rsidRPr="0097012B" w:rsidRDefault="00150F6A"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14,2</w:t>
            </w:r>
          </w:p>
        </w:tc>
        <w:tc>
          <w:tcPr>
            <w:tcW w:w="684" w:type="pct"/>
            <w:tcBorders>
              <w:top w:val="nil"/>
              <w:left w:val="nil"/>
              <w:bottom w:val="nil"/>
              <w:right w:val="nil"/>
            </w:tcBorders>
            <w:shd w:val="clear" w:color="000000" w:fill="FFF2CC"/>
            <w:noWrap/>
            <w:vAlign w:val="bottom"/>
            <w:hideMark/>
          </w:tcPr>
          <w:p w:rsidR="00150F6A" w:rsidRPr="0097012B" w:rsidRDefault="00150F6A"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17,6</w:t>
            </w:r>
          </w:p>
        </w:tc>
        <w:tc>
          <w:tcPr>
            <w:tcW w:w="683" w:type="pct"/>
            <w:tcBorders>
              <w:top w:val="nil"/>
              <w:left w:val="nil"/>
              <w:bottom w:val="nil"/>
              <w:right w:val="nil"/>
            </w:tcBorders>
            <w:shd w:val="clear" w:color="000000" w:fill="FFF2CC"/>
            <w:noWrap/>
            <w:vAlign w:val="bottom"/>
            <w:hideMark/>
          </w:tcPr>
          <w:p w:rsidR="00150F6A" w:rsidRPr="0097012B" w:rsidRDefault="00150F6A"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14,2</w:t>
            </w:r>
          </w:p>
        </w:tc>
      </w:tr>
      <w:tr w:rsidR="001D12E4" w:rsidRPr="001D12E4" w:rsidTr="001D12E4">
        <w:trPr>
          <w:trHeight w:val="300"/>
        </w:trPr>
        <w:tc>
          <w:tcPr>
            <w:tcW w:w="2472" w:type="pct"/>
            <w:tcBorders>
              <w:top w:val="nil"/>
              <w:left w:val="nil"/>
              <w:bottom w:val="nil"/>
              <w:right w:val="nil"/>
            </w:tcBorders>
            <w:shd w:val="clear" w:color="000000" w:fill="D9E1F2"/>
            <w:noWrap/>
          </w:tcPr>
          <w:p w:rsidR="001D12E4" w:rsidRPr="001D12E4" w:rsidRDefault="001D12E4" w:rsidP="001D1D99">
            <w:pPr>
              <w:spacing w:after="0"/>
              <w:rPr>
                <w:lang w:val="en-US"/>
              </w:rPr>
            </w:pPr>
            <w:r w:rsidRPr="009261A8">
              <w:rPr>
                <w:rStyle w:val="alt-edited"/>
                <w:lang/>
              </w:rPr>
              <w:t>Feed intake</w:t>
            </w:r>
            <w:r>
              <w:rPr>
                <w:lang/>
              </w:rPr>
              <w:t xml:space="preserve"> in kg / day</w:t>
            </w:r>
          </w:p>
        </w:tc>
        <w:tc>
          <w:tcPr>
            <w:tcW w:w="580" w:type="pct"/>
            <w:tcBorders>
              <w:top w:val="nil"/>
              <w:left w:val="nil"/>
              <w:bottom w:val="nil"/>
              <w:right w:val="nil"/>
            </w:tcBorders>
            <w:shd w:val="clear" w:color="000000" w:fill="FFF2CC"/>
            <w:noWrap/>
            <w:vAlign w:val="bottom"/>
          </w:tcPr>
          <w:p w:rsidR="001D12E4" w:rsidRPr="0097012B" w:rsidRDefault="001D12E4"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6,71</w:t>
            </w:r>
          </w:p>
        </w:tc>
        <w:tc>
          <w:tcPr>
            <w:tcW w:w="581" w:type="pct"/>
            <w:tcBorders>
              <w:top w:val="nil"/>
              <w:left w:val="nil"/>
              <w:bottom w:val="nil"/>
              <w:right w:val="nil"/>
            </w:tcBorders>
            <w:shd w:val="clear" w:color="000000" w:fill="FFF2CC"/>
            <w:noWrap/>
            <w:vAlign w:val="bottom"/>
          </w:tcPr>
          <w:p w:rsidR="001D12E4" w:rsidRPr="0097012B" w:rsidRDefault="001D12E4"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6,51</w:t>
            </w:r>
          </w:p>
        </w:tc>
        <w:tc>
          <w:tcPr>
            <w:tcW w:w="684" w:type="pct"/>
            <w:tcBorders>
              <w:top w:val="nil"/>
              <w:left w:val="nil"/>
              <w:bottom w:val="nil"/>
              <w:right w:val="nil"/>
            </w:tcBorders>
            <w:shd w:val="clear" w:color="000000" w:fill="FFF2CC"/>
            <w:noWrap/>
            <w:vAlign w:val="bottom"/>
          </w:tcPr>
          <w:p w:rsidR="001D12E4" w:rsidRPr="0097012B" w:rsidRDefault="001D12E4"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3,56</w:t>
            </w:r>
          </w:p>
        </w:tc>
        <w:tc>
          <w:tcPr>
            <w:tcW w:w="683" w:type="pct"/>
            <w:tcBorders>
              <w:top w:val="nil"/>
              <w:left w:val="nil"/>
              <w:bottom w:val="nil"/>
              <w:right w:val="nil"/>
            </w:tcBorders>
            <w:shd w:val="clear" w:color="000000" w:fill="FFF2CC"/>
            <w:noWrap/>
            <w:vAlign w:val="bottom"/>
          </w:tcPr>
          <w:p w:rsidR="001D12E4" w:rsidRPr="0097012B" w:rsidRDefault="001D12E4"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4,05</w:t>
            </w:r>
          </w:p>
        </w:tc>
      </w:tr>
      <w:tr w:rsidR="001D12E4" w:rsidRPr="0097012B" w:rsidTr="001D12E4">
        <w:trPr>
          <w:trHeight w:val="300"/>
        </w:trPr>
        <w:tc>
          <w:tcPr>
            <w:tcW w:w="2472" w:type="pct"/>
            <w:tcBorders>
              <w:top w:val="nil"/>
              <w:left w:val="nil"/>
              <w:bottom w:val="nil"/>
              <w:right w:val="nil"/>
            </w:tcBorders>
            <w:shd w:val="clear" w:color="000000" w:fill="D9E1F2"/>
            <w:noWrap/>
          </w:tcPr>
          <w:p w:rsidR="001D12E4" w:rsidRPr="001D12E4" w:rsidRDefault="001D12E4" w:rsidP="001D1D99">
            <w:pPr>
              <w:spacing w:after="0" w:line="240" w:lineRule="auto"/>
              <w:rPr>
                <w:lang w:val="en-US"/>
              </w:rPr>
            </w:pPr>
            <w:r w:rsidRPr="001D12E4">
              <w:rPr>
                <w:lang/>
              </w:rPr>
              <w:t>Piglet weight at weaning</w:t>
            </w:r>
          </w:p>
        </w:tc>
        <w:tc>
          <w:tcPr>
            <w:tcW w:w="580" w:type="pct"/>
            <w:tcBorders>
              <w:top w:val="nil"/>
              <w:left w:val="nil"/>
              <w:bottom w:val="nil"/>
              <w:right w:val="nil"/>
            </w:tcBorders>
            <w:shd w:val="clear" w:color="000000" w:fill="FFF2CC"/>
            <w:noWrap/>
            <w:vAlign w:val="bottom"/>
          </w:tcPr>
          <w:p w:rsidR="001D12E4" w:rsidRPr="0097012B" w:rsidRDefault="001D12E4"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10,5</w:t>
            </w:r>
          </w:p>
        </w:tc>
        <w:tc>
          <w:tcPr>
            <w:tcW w:w="581" w:type="pct"/>
            <w:tcBorders>
              <w:top w:val="nil"/>
              <w:left w:val="nil"/>
              <w:bottom w:val="nil"/>
              <w:right w:val="nil"/>
            </w:tcBorders>
            <w:shd w:val="clear" w:color="000000" w:fill="FFF2CC"/>
            <w:noWrap/>
            <w:vAlign w:val="bottom"/>
          </w:tcPr>
          <w:p w:rsidR="001D12E4" w:rsidRPr="0097012B" w:rsidRDefault="001D12E4"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10,3</w:t>
            </w:r>
          </w:p>
        </w:tc>
        <w:tc>
          <w:tcPr>
            <w:tcW w:w="684" w:type="pct"/>
            <w:tcBorders>
              <w:top w:val="nil"/>
              <w:left w:val="nil"/>
              <w:bottom w:val="nil"/>
              <w:right w:val="nil"/>
            </w:tcBorders>
            <w:shd w:val="clear" w:color="000000" w:fill="FFF2CC"/>
            <w:noWrap/>
            <w:vAlign w:val="bottom"/>
          </w:tcPr>
          <w:p w:rsidR="001D12E4" w:rsidRPr="0097012B" w:rsidRDefault="001D12E4"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10,4</w:t>
            </w:r>
          </w:p>
        </w:tc>
        <w:tc>
          <w:tcPr>
            <w:tcW w:w="683" w:type="pct"/>
            <w:tcBorders>
              <w:top w:val="nil"/>
              <w:left w:val="nil"/>
              <w:bottom w:val="nil"/>
              <w:right w:val="nil"/>
            </w:tcBorders>
            <w:shd w:val="clear" w:color="000000" w:fill="FFF2CC"/>
            <w:noWrap/>
            <w:vAlign w:val="bottom"/>
          </w:tcPr>
          <w:p w:rsidR="001D12E4" w:rsidRPr="0097012B" w:rsidRDefault="001D12E4"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10,3</w:t>
            </w:r>
          </w:p>
        </w:tc>
      </w:tr>
      <w:tr w:rsidR="008F029C" w:rsidRPr="008F029C" w:rsidTr="001D12E4">
        <w:trPr>
          <w:trHeight w:val="300"/>
        </w:trPr>
        <w:tc>
          <w:tcPr>
            <w:tcW w:w="2472" w:type="pct"/>
            <w:tcBorders>
              <w:top w:val="nil"/>
              <w:left w:val="nil"/>
              <w:bottom w:val="nil"/>
              <w:right w:val="nil"/>
            </w:tcBorders>
            <w:shd w:val="clear" w:color="000000" w:fill="D9E1F2"/>
            <w:noWrap/>
          </w:tcPr>
          <w:p w:rsidR="008F029C" w:rsidRPr="001D12E4" w:rsidRDefault="008F029C" w:rsidP="001D1D99">
            <w:pPr>
              <w:spacing w:after="0" w:line="240" w:lineRule="auto"/>
              <w:rPr>
                <w:lang/>
              </w:rPr>
            </w:pPr>
            <w:r w:rsidRPr="009261A8">
              <w:rPr>
                <w:lang/>
              </w:rPr>
              <w:t>Milk</w:t>
            </w:r>
            <w:r w:rsidR="001D1D99" w:rsidRPr="001D1D99">
              <w:rPr>
                <w:lang w:val="en-US"/>
              </w:rPr>
              <w:t xml:space="preserve"> </w:t>
            </w:r>
            <w:r w:rsidRPr="009261A8">
              <w:rPr>
                <w:lang/>
              </w:rPr>
              <w:t>production</w:t>
            </w:r>
            <w:r w:rsidR="001D1D99" w:rsidRPr="001D1D99">
              <w:rPr>
                <w:lang w:val="en-US"/>
              </w:rPr>
              <w:t xml:space="preserve"> </w:t>
            </w:r>
            <w:r w:rsidRPr="009261A8">
              <w:rPr>
                <w:lang/>
              </w:rPr>
              <w:t>in</w:t>
            </w:r>
            <w:r w:rsidR="001D1D99" w:rsidRPr="001D1D99">
              <w:rPr>
                <w:lang w:val="en-US"/>
              </w:rPr>
              <w:t xml:space="preserve"> </w:t>
            </w:r>
            <w:r w:rsidRPr="009261A8">
              <w:rPr>
                <w:lang/>
              </w:rPr>
              <w:t>kg</w:t>
            </w:r>
            <w:r w:rsidRPr="001D12E4">
              <w:rPr>
                <w:lang w:val="en-US"/>
              </w:rPr>
              <w:t xml:space="preserve"> / </w:t>
            </w:r>
            <w:r w:rsidRPr="009261A8">
              <w:rPr>
                <w:lang/>
              </w:rPr>
              <w:t>day</w:t>
            </w:r>
          </w:p>
        </w:tc>
        <w:tc>
          <w:tcPr>
            <w:tcW w:w="580" w:type="pct"/>
            <w:tcBorders>
              <w:top w:val="nil"/>
              <w:left w:val="nil"/>
              <w:bottom w:val="nil"/>
              <w:right w:val="nil"/>
            </w:tcBorders>
            <w:shd w:val="clear" w:color="000000" w:fill="FFF2CC"/>
            <w:noWrap/>
            <w:vAlign w:val="bottom"/>
          </w:tcPr>
          <w:p w:rsidR="008F029C" w:rsidRPr="0097012B" w:rsidRDefault="008F029C"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10</w:t>
            </w:r>
          </w:p>
        </w:tc>
        <w:tc>
          <w:tcPr>
            <w:tcW w:w="581" w:type="pct"/>
            <w:tcBorders>
              <w:top w:val="nil"/>
              <w:left w:val="nil"/>
              <w:bottom w:val="nil"/>
              <w:right w:val="nil"/>
            </w:tcBorders>
            <w:shd w:val="clear" w:color="000000" w:fill="FFF2CC"/>
            <w:noWrap/>
            <w:vAlign w:val="bottom"/>
          </w:tcPr>
          <w:p w:rsidR="008F029C" w:rsidRPr="0097012B" w:rsidRDefault="008F029C"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9,6</w:t>
            </w:r>
          </w:p>
        </w:tc>
        <w:tc>
          <w:tcPr>
            <w:tcW w:w="684" w:type="pct"/>
            <w:tcBorders>
              <w:top w:val="nil"/>
              <w:left w:val="nil"/>
              <w:bottom w:val="nil"/>
              <w:right w:val="nil"/>
            </w:tcBorders>
            <w:shd w:val="clear" w:color="000000" w:fill="FFF2CC"/>
            <w:noWrap/>
            <w:vAlign w:val="bottom"/>
          </w:tcPr>
          <w:p w:rsidR="008F029C" w:rsidRPr="0097012B" w:rsidRDefault="008F029C"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7,4</w:t>
            </w:r>
          </w:p>
        </w:tc>
        <w:tc>
          <w:tcPr>
            <w:tcW w:w="683" w:type="pct"/>
            <w:tcBorders>
              <w:top w:val="nil"/>
              <w:left w:val="nil"/>
              <w:bottom w:val="nil"/>
              <w:right w:val="nil"/>
            </w:tcBorders>
            <w:shd w:val="clear" w:color="000000" w:fill="FFF2CC"/>
            <w:noWrap/>
            <w:vAlign w:val="bottom"/>
          </w:tcPr>
          <w:p w:rsidR="008F029C" w:rsidRPr="0097012B" w:rsidRDefault="008F029C"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7,7</w:t>
            </w:r>
          </w:p>
        </w:tc>
      </w:tr>
      <w:tr w:rsidR="008F029C" w:rsidRPr="008F029C" w:rsidTr="001D12E4">
        <w:trPr>
          <w:trHeight w:val="300"/>
        </w:trPr>
        <w:tc>
          <w:tcPr>
            <w:tcW w:w="2472" w:type="pct"/>
            <w:tcBorders>
              <w:top w:val="nil"/>
              <w:left w:val="nil"/>
              <w:bottom w:val="nil"/>
              <w:right w:val="nil"/>
            </w:tcBorders>
            <w:shd w:val="clear" w:color="000000" w:fill="D9E1F2"/>
            <w:noWrap/>
          </w:tcPr>
          <w:p w:rsidR="008F029C" w:rsidRPr="009261A8" w:rsidRDefault="008F029C" w:rsidP="001D1D99">
            <w:pPr>
              <w:spacing w:after="0" w:line="240" w:lineRule="auto"/>
              <w:rPr>
                <w:lang/>
              </w:rPr>
            </w:pPr>
            <w:r>
              <w:rPr>
                <w:lang w:val="en-US"/>
              </w:rPr>
              <w:t>S</w:t>
            </w:r>
            <w:proofErr w:type="spellStart"/>
            <w:r w:rsidRPr="009261A8">
              <w:rPr>
                <w:lang/>
              </w:rPr>
              <w:t>ow</w:t>
            </w:r>
            <w:proofErr w:type="spellEnd"/>
            <w:r w:rsidR="001D1D99" w:rsidRPr="001D1D99">
              <w:rPr>
                <w:lang w:val="en-US"/>
              </w:rPr>
              <w:t xml:space="preserve"> </w:t>
            </w:r>
            <w:r w:rsidRPr="009261A8">
              <w:rPr>
                <w:lang/>
              </w:rPr>
              <w:t>weight</w:t>
            </w:r>
            <w:r w:rsidR="001D1D99" w:rsidRPr="001D1D99">
              <w:rPr>
                <w:lang w:val="en-US"/>
              </w:rPr>
              <w:t xml:space="preserve"> </w:t>
            </w:r>
            <w:r w:rsidRPr="009261A8">
              <w:rPr>
                <w:lang/>
              </w:rPr>
              <w:t>loss</w:t>
            </w:r>
            <w:r w:rsidR="001D1D99" w:rsidRPr="001D1D99">
              <w:rPr>
                <w:lang w:val="en-US"/>
              </w:rPr>
              <w:t xml:space="preserve"> </w:t>
            </w:r>
            <w:r w:rsidRPr="009261A8">
              <w:rPr>
                <w:lang/>
              </w:rPr>
              <w:t>in</w:t>
            </w:r>
            <w:r w:rsidR="001D1D99" w:rsidRPr="001D1D99">
              <w:rPr>
                <w:lang w:val="en-US"/>
              </w:rPr>
              <w:t xml:space="preserve"> </w:t>
            </w:r>
            <w:r w:rsidRPr="009261A8">
              <w:rPr>
                <w:rStyle w:val="alt-edited"/>
                <w:lang/>
              </w:rPr>
              <w:t>kg</w:t>
            </w:r>
          </w:p>
        </w:tc>
        <w:tc>
          <w:tcPr>
            <w:tcW w:w="580" w:type="pct"/>
            <w:tcBorders>
              <w:top w:val="nil"/>
              <w:left w:val="nil"/>
              <w:bottom w:val="nil"/>
              <w:right w:val="nil"/>
            </w:tcBorders>
            <w:shd w:val="clear" w:color="000000" w:fill="FFF2CC"/>
            <w:noWrap/>
            <w:vAlign w:val="bottom"/>
          </w:tcPr>
          <w:p w:rsidR="008F029C" w:rsidRPr="0097012B" w:rsidRDefault="008F029C"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16</w:t>
            </w:r>
          </w:p>
        </w:tc>
        <w:tc>
          <w:tcPr>
            <w:tcW w:w="581" w:type="pct"/>
            <w:tcBorders>
              <w:top w:val="nil"/>
              <w:left w:val="nil"/>
              <w:bottom w:val="nil"/>
              <w:right w:val="nil"/>
            </w:tcBorders>
            <w:shd w:val="clear" w:color="000000" w:fill="FFF2CC"/>
            <w:noWrap/>
            <w:vAlign w:val="bottom"/>
          </w:tcPr>
          <w:p w:rsidR="008F029C" w:rsidRPr="0097012B" w:rsidRDefault="008F029C"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15</w:t>
            </w:r>
          </w:p>
        </w:tc>
        <w:tc>
          <w:tcPr>
            <w:tcW w:w="684" w:type="pct"/>
            <w:tcBorders>
              <w:top w:val="nil"/>
              <w:left w:val="nil"/>
              <w:bottom w:val="nil"/>
              <w:right w:val="nil"/>
            </w:tcBorders>
            <w:shd w:val="clear" w:color="000000" w:fill="FFF2CC"/>
            <w:noWrap/>
            <w:vAlign w:val="bottom"/>
          </w:tcPr>
          <w:p w:rsidR="008F029C" w:rsidRPr="0097012B" w:rsidRDefault="008F029C"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41</w:t>
            </w:r>
          </w:p>
        </w:tc>
        <w:tc>
          <w:tcPr>
            <w:tcW w:w="683" w:type="pct"/>
            <w:tcBorders>
              <w:top w:val="nil"/>
              <w:left w:val="nil"/>
              <w:bottom w:val="nil"/>
              <w:right w:val="nil"/>
            </w:tcBorders>
            <w:shd w:val="clear" w:color="000000" w:fill="FFF2CC"/>
            <w:noWrap/>
            <w:vAlign w:val="bottom"/>
          </w:tcPr>
          <w:p w:rsidR="008F029C" w:rsidRPr="0097012B" w:rsidRDefault="008F029C" w:rsidP="001D1D99">
            <w:pPr>
              <w:spacing w:after="0" w:line="240" w:lineRule="auto"/>
              <w:rPr>
                <w:rFonts w:eastAsia="Times New Roman"/>
                <w:color w:val="000000"/>
                <w:sz w:val="22"/>
                <w:szCs w:val="22"/>
                <w:lang w:eastAsia="el-GR"/>
              </w:rPr>
            </w:pPr>
            <w:r w:rsidRPr="0097012B">
              <w:rPr>
                <w:rFonts w:eastAsia="Times New Roman"/>
                <w:color w:val="000000"/>
                <w:sz w:val="22"/>
                <w:szCs w:val="22"/>
                <w:lang w:eastAsia="el-GR"/>
              </w:rPr>
              <w:t>29</w:t>
            </w:r>
          </w:p>
        </w:tc>
      </w:tr>
    </w:tbl>
    <w:p w:rsidR="00150F6A" w:rsidRDefault="00150F6A" w:rsidP="001D1D99"/>
    <w:p w:rsidR="00AE0CD0" w:rsidRPr="00AE0CD0" w:rsidRDefault="00AE0CD0" w:rsidP="001D1D99">
      <w:pPr>
        <w:rPr>
          <w:lang/>
        </w:rPr>
      </w:pPr>
      <w:r w:rsidRPr="00AE0CD0">
        <w:rPr>
          <w:i/>
          <w:lang/>
        </w:rPr>
        <w:t xml:space="preserve">Less fiber. </w:t>
      </w:r>
      <w:r w:rsidRPr="00AE0CD0">
        <w:rPr>
          <w:lang/>
        </w:rPr>
        <w:t>The higher the content of a feed and thus a ration in crude fiber</w:t>
      </w:r>
      <w:r>
        <w:rPr>
          <w:lang/>
        </w:rPr>
        <w:t xml:space="preserve">, the harder </w:t>
      </w:r>
      <w:r w:rsidRPr="00AE0CD0">
        <w:rPr>
          <w:lang/>
        </w:rPr>
        <w:t xml:space="preserve">is to digest. </w:t>
      </w:r>
      <w:r>
        <w:rPr>
          <w:lang/>
        </w:rPr>
        <w:t>N</w:t>
      </w:r>
      <w:r w:rsidRPr="00AE0CD0">
        <w:rPr>
          <w:lang/>
        </w:rPr>
        <w:t xml:space="preserve">ot digested </w:t>
      </w:r>
      <w:r>
        <w:rPr>
          <w:lang/>
        </w:rPr>
        <w:t>f</w:t>
      </w:r>
      <w:r w:rsidRPr="00AE0CD0">
        <w:rPr>
          <w:lang/>
        </w:rPr>
        <w:t xml:space="preserve">ibers reach the colon where stimulate the growth of microorganisms (especially when there are </w:t>
      </w:r>
      <w:r>
        <w:rPr>
          <w:lang/>
        </w:rPr>
        <w:t>also available un</w:t>
      </w:r>
      <w:r w:rsidRPr="00AE0CD0">
        <w:rPr>
          <w:lang/>
        </w:rPr>
        <w:t>digest</w:t>
      </w:r>
      <w:r>
        <w:rPr>
          <w:lang/>
        </w:rPr>
        <w:t>ed</w:t>
      </w:r>
      <w:r w:rsidRPr="00AE0CD0">
        <w:rPr>
          <w:lang/>
        </w:rPr>
        <w:t xml:space="preserve"> nitrogenous substances and amino acids), which generate heat from </w:t>
      </w:r>
      <w:r>
        <w:rPr>
          <w:lang/>
        </w:rPr>
        <w:t>the fermentation processes</w:t>
      </w:r>
      <w:r w:rsidRPr="00AE0CD0">
        <w:rPr>
          <w:lang/>
        </w:rPr>
        <w:t>.</w:t>
      </w:r>
    </w:p>
    <w:p w:rsidR="00AE0CD0" w:rsidRPr="00AE0CD0" w:rsidRDefault="00AE0CD0" w:rsidP="001D1D99">
      <w:pPr>
        <w:rPr>
          <w:lang/>
        </w:rPr>
      </w:pPr>
      <w:r w:rsidRPr="00AE0CD0">
        <w:rPr>
          <w:i/>
          <w:lang/>
        </w:rPr>
        <w:t xml:space="preserve">Adjustment of feed portions. </w:t>
      </w:r>
      <w:r w:rsidRPr="00AE0CD0">
        <w:rPr>
          <w:lang/>
        </w:rPr>
        <w:t>As mentioned above, the digestion of feed causes endogenous heat production</w:t>
      </w:r>
      <w:r>
        <w:rPr>
          <w:lang/>
        </w:rPr>
        <w:t>,</w:t>
      </w:r>
      <w:r w:rsidRPr="00AE0CD0">
        <w:rPr>
          <w:lang/>
        </w:rPr>
        <w:t xml:space="preserve"> which affects body temperature. Large meals induce </w:t>
      </w:r>
      <w:r w:rsidRPr="00AE0CD0">
        <w:rPr>
          <w:lang/>
        </w:rPr>
        <w:lastRenderedPageBreak/>
        <w:t xml:space="preserve">these phenomena. Providing smaller and more frequent meals during the day and / or feeding </w:t>
      </w:r>
      <w:r>
        <w:rPr>
          <w:lang/>
        </w:rPr>
        <w:t>at</w:t>
      </w:r>
      <w:r w:rsidRPr="00AE0CD0">
        <w:rPr>
          <w:lang/>
        </w:rPr>
        <w:t xml:space="preserve"> night and early morning, reduce overall endogenous heat</w:t>
      </w:r>
      <w:r>
        <w:rPr>
          <w:lang/>
        </w:rPr>
        <w:t xml:space="preserve"> production</w:t>
      </w:r>
      <w:r w:rsidRPr="00AE0CD0">
        <w:rPr>
          <w:lang/>
        </w:rPr>
        <w:t>.</w:t>
      </w:r>
    </w:p>
    <w:p w:rsidR="00856C08" w:rsidRPr="00856C08" w:rsidRDefault="00856C08" w:rsidP="001D1D99">
      <w:pPr>
        <w:rPr>
          <w:lang w:val="en-US"/>
        </w:rPr>
      </w:pPr>
      <w:r w:rsidRPr="00856C08">
        <w:rPr>
          <w:lang/>
        </w:rPr>
        <w:t xml:space="preserve">The transition from 2 large meals </w:t>
      </w:r>
      <w:r>
        <w:rPr>
          <w:lang/>
        </w:rPr>
        <w:t xml:space="preserve">to </w:t>
      </w:r>
      <w:r w:rsidRPr="00856C08">
        <w:rPr>
          <w:lang/>
        </w:rPr>
        <w:t>three smaller</w:t>
      </w:r>
      <w:r>
        <w:rPr>
          <w:lang/>
        </w:rPr>
        <w:t>,</w:t>
      </w:r>
      <w:r w:rsidRPr="00856C08">
        <w:rPr>
          <w:lang/>
        </w:rPr>
        <w:t xml:space="preserve"> increases total feed consumption by 10-15%. In some cases, ad libitum</w:t>
      </w:r>
      <w:r>
        <w:rPr>
          <w:lang/>
        </w:rPr>
        <w:t xml:space="preserve">feeding </w:t>
      </w:r>
      <w:r w:rsidRPr="00856C08">
        <w:rPr>
          <w:lang/>
        </w:rPr>
        <w:t>cou</w:t>
      </w:r>
      <w:r>
        <w:rPr>
          <w:lang/>
        </w:rPr>
        <w:t>ld be applied to lactating sows</w:t>
      </w:r>
      <w:r w:rsidRPr="00856C08">
        <w:rPr>
          <w:lang/>
        </w:rPr>
        <w:t>. T</w:t>
      </w:r>
      <w:r>
        <w:rPr>
          <w:lang/>
        </w:rPr>
        <w:t>oday, t</w:t>
      </w:r>
      <w:r w:rsidRPr="00856C08">
        <w:rPr>
          <w:lang/>
        </w:rPr>
        <w:t>here are some computerized f</w:t>
      </w:r>
      <w:r>
        <w:rPr>
          <w:lang/>
        </w:rPr>
        <w:t>ee</w:t>
      </w:r>
      <w:r w:rsidRPr="00856C08">
        <w:rPr>
          <w:lang/>
        </w:rPr>
        <w:t xml:space="preserve">d delivery systems </w:t>
      </w:r>
      <w:r>
        <w:rPr>
          <w:lang/>
        </w:rPr>
        <w:t>that can help</w:t>
      </w:r>
      <w:r w:rsidRPr="00856C08">
        <w:rPr>
          <w:lang/>
        </w:rPr>
        <w:t xml:space="preserve">. In this case special attention should </w:t>
      </w:r>
      <w:r>
        <w:rPr>
          <w:lang/>
        </w:rPr>
        <w:t xml:space="preserve">be </w:t>
      </w:r>
      <w:r w:rsidRPr="00856C08">
        <w:rPr>
          <w:lang/>
        </w:rPr>
        <w:t>pay</w:t>
      </w:r>
      <w:r>
        <w:rPr>
          <w:lang/>
        </w:rPr>
        <w:t>ed</w:t>
      </w:r>
      <w:r w:rsidRPr="00856C08">
        <w:rPr>
          <w:lang/>
        </w:rPr>
        <w:t xml:space="preserve"> to the amount of the meal and the frequency of administration so that f</w:t>
      </w:r>
      <w:r>
        <w:rPr>
          <w:lang/>
        </w:rPr>
        <w:t>ee</w:t>
      </w:r>
      <w:r w:rsidRPr="00856C08">
        <w:rPr>
          <w:lang/>
        </w:rPr>
        <w:t>d does not remain for long time in the trough and degraded due to high temperatures. The</w:t>
      </w:r>
      <w:r w:rsidR="001D1D99" w:rsidRPr="001D1D99">
        <w:rPr>
          <w:lang w:val="en-US"/>
        </w:rPr>
        <w:t xml:space="preserve"> </w:t>
      </w:r>
      <w:r w:rsidRPr="00856C08">
        <w:rPr>
          <w:lang/>
        </w:rPr>
        <w:t>feeders</w:t>
      </w:r>
      <w:r w:rsidR="001D1D99" w:rsidRPr="001D1D99">
        <w:rPr>
          <w:lang w:val="en-US"/>
        </w:rPr>
        <w:t xml:space="preserve"> </w:t>
      </w:r>
      <w:r w:rsidRPr="00856C08">
        <w:rPr>
          <w:lang/>
        </w:rPr>
        <w:t>should</w:t>
      </w:r>
      <w:r w:rsidR="001D1D99" w:rsidRPr="001D1D99">
        <w:rPr>
          <w:lang w:val="en-US"/>
        </w:rPr>
        <w:t xml:space="preserve"> </w:t>
      </w:r>
      <w:r w:rsidRPr="00856C08">
        <w:rPr>
          <w:lang/>
        </w:rPr>
        <w:t>be</w:t>
      </w:r>
      <w:r w:rsidR="001D1D99" w:rsidRPr="001D1D99">
        <w:rPr>
          <w:lang w:val="en-US"/>
        </w:rPr>
        <w:t xml:space="preserve"> </w:t>
      </w:r>
      <w:r w:rsidRPr="00856C08">
        <w:rPr>
          <w:lang/>
        </w:rPr>
        <w:t>kept</w:t>
      </w:r>
      <w:r w:rsidR="001D1D99" w:rsidRPr="001D1D99">
        <w:rPr>
          <w:lang w:val="en-US"/>
        </w:rPr>
        <w:t xml:space="preserve"> </w:t>
      </w:r>
      <w:r w:rsidRPr="00856C08">
        <w:rPr>
          <w:lang/>
        </w:rPr>
        <w:t>clean</w:t>
      </w:r>
      <w:r w:rsidR="001D1D99" w:rsidRPr="001D1D99">
        <w:rPr>
          <w:lang w:val="en-US"/>
        </w:rPr>
        <w:t xml:space="preserve"> </w:t>
      </w:r>
      <w:r w:rsidRPr="00856C08">
        <w:rPr>
          <w:lang/>
        </w:rPr>
        <w:t>and</w:t>
      </w:r>
      <w:r w:rsidR="001D1D99" w:rsidRPr="001D1D99">
        <w:rPr>
          <w:lang w:val="en-US"/>
        </w:rPr>
        <w:t xml:space="preserve"> </w:t>
      </w:r>
      <w:r w:rsidRPr="00856C08">
        <w:rPr>
          <w:lang/>
        </w:rPr>
        <w:t>supplied</w:t>
      </w:r>
      <w:r w:rsidR="001D1D99" w:rsidRPr="001D1D99">
        <w:rPr>
          <w:lang w:val="en-US"/>
        </w:rPr>
        <w:t xml:space="preserve"> </w:t>
      </w:r>
      <w:r w:rsidRPr="00856C08">
        <w:rPr>
          <w:lang/>
        </w:rPr>
        <w:t>f</w:t>
      </w:r>
      <w:r>
        <w:rPr>
          <w:lang/>
        </w:rPr>
        <w:t>ee</w:t>
      </w:r>
      <w:r w:rsidRPr="00856C08">
        <w:rPr>
          <w:lang/>
        </w:rPr>
        <w:t>d</w:t>
      </w:r>
      <w:r w:rsidR="001D1D99" w:rsidRPr="001D1D99">
        <w:rPr>
          <w:lang w:val="en-US"/>
        </w:rPr>
        <w:t xml:space="preserve"> </w:t>
      </w:r>
      <w:r>
        <w:rPr>
          <w:lang/>
        </w:rPr>
        <w:t>to be</w:t>
      </w:r>
      <w:r w:rsidR="001D1D99" w:rsidRPr="001D1D99">
        <w:rPr>
          <w:lang w:val="en-US"/>
        </w:rPr>
        <w:t xml:space="preserve"> </w:t>
      </w:r>
      <w:r w:rsidRPr="00856C08">
        <w:rPr>
          <w:lang/>
        </w:rPr>
        <w:t>always</w:t>
      </w:r>
      <w:r w:rsidR="001D1D99" w:rsidRPr="001D1D99">
        <w:rPr>
          <w:lang w:val="en-US"/>
        </w:rPr>
        <w:t xml:space="preserve"> </w:t>
      </w:r>
      <w:r w:rsidRPr="00856C08">
        <w:rPr>
          <w:lang/>
        </w:rPr>
        <w:t>fresh</w:t>
      </w:r>
      <w:r w:rsidRPr="00856C08">
        <w:rPr>
          <w:lang w:val="en-US"/>
        </w:rPr>
        <w:t>.</w:t>
      </w:r>
    </w:p>
    <w:p w:rsidR="00856C08" w:rsidRPr="00856C08" w:rsidRDefault="00856C08" w:rsidP="001D1D99">
      <w:pPr>
        <w:rPr>
          <w:lang/>
        </w:rPr>
      </w:pPr>
      <w:r w:rsidRPr="00856C08">
        <w:rPr>
          <w:i/>
          <w:lang/>
        </w:rPr>
        <w:t xml:space="preserve">Maintaining acid-base balance. </w:t>
      </w:r>
      <w:r w:rsidRPr="00856C08">
        <w:rPr>
          <w:lang/>
        </w:rPr>
        <w:t>With increasing temperature, the intensity of respiration of the animal also increases. The faster breathing</w:t>
      </w:r>
      <w:r>
        <w:rPr>
          <w:lang/>
        </w:rPr>
        <w:t>,</w:t>
      </w:r>
      <w:r w:rsidRPr="00856C08">
        <w:rPr>
          <w:lang/>
        </w:rPr>
        <w:t xml:space="preserve"> takes more carbon dioxide from the blood stream which then is exhaled. This changes the pH levels in the blood, leading to metabolic acidosis and lower feed intake. The addition of sodium or potassium bicarbonate can help in restoring acid-base balance and increased feed intake.</w:t>
      </w:r>
    </w:p>
    <w:p w:rsidR="00856C08" w:rsidRPr="00856C08" w:rsidRDefault="00856C08" w:rsidP="001D1D99">
      <w:pPr>
        <w:rPr>
          <w:lang/>
        </w:rPr>
      </w:pPr>
      <w:r w:rsidRPr="00856C08">
        <w:rPr>
          <w:i/>
          <w:lang/>
        </w:rPr>
        <w:t>Use of additives to increase the antioxidant substances</w:t>
      </w:r>
      <w:r>
        <w:rPr>
          <w:i/>
          <w:lang/>
        </w:rPr>
        <w:t xml:space="preserve"> of the</w:t>
      </w:r>
      <w:r w:rsidRPr="00856C08">
        <w:rPr>
          <w:i/>
          <w:lang/>
        </w:rPr>
        <w:t xml:space="preserve">diet. </w:t>
      </w:r>
      <w:r w:rsidRPr="00856C08">
        <w:rPr>
          <w:lang/>
        </w:rPr>
        <w:t xml:space="preserve">The simplest measure is the addition of an extra amount of vitamin E, C, and betaine. Also the use of acidifiers can help to adjust the pH of the body and the digestive tract. Enzymes such as amylase, protease, xylanase, etc., increase the density of the diet and reduce the "cost" </w:t>
      </w:r>
      <w:r>
        <w:rPr>
          <w:lang/>
        </w:rPr>
        <w:t xml:space="preserve">of </w:t>
      </w:r>
      <w:r w:rsidRPr="00856C08">
        <w:rPr>
          <w:lang/>
        </w:rPr>
        <w:t>digesti</w:t>
      </w:r>
      <w:r>
        <w:rPr>
          <w:lang/>
        </w:rPr>
        <w:t>on</w:t>
      </w:r>
      <w:r w:rsidRPr="00856C08">
        <w:rPr>
          <w:lang/>
        </w:rPr>
        <w:t xml:space="preserve"> of </w:t>
      </w:r>
      <w:r>
        <w:rPr>
          <w:lang/>
        </w:rPr>
        <w:t xml:space="preserve">the </w:t>
      </w:r>
      <w:r w:rsidRPr="00856C08">
        <w:rPr>
          <w:lang/>
        </w:rPr>
        <w:t xml:space="preserve">ingredients. From various manufacturers various formulations </w:t>
      </w:r>
      <w:r>
        <w:rPr>
          <w:lang/>
        </w:rPr>
        <w:t xml:space="preserve">are </w:t>
      </w:r>
      <w:r w:rsidRPr="00856C08">
        <w:rPr>
          <w:lang/>
        </w:rPr>
        <w:t>suggested that claim to help in this direction in conjunction with increasing the attractiveness of f</w:t>
      </w:r>
      <w:r>
        <w:rPr>
          <w:lang/>
        </w:rPr>
        <w:t>ee</w:t>
      </w:r>
      <w:r w:rsidRPr="00856C08">
        <w:rPr>
          <w:lang/>
        </w:rPr>
        <w:t>d, reduce inflammatory reactions etc.</w:t>
      </w:r>
    </w:p>
    <w:p w:rsidR="00856C08" w:rsidRDefault="00856C08" w:rsidP="001D1D99">
      <w:pPr>
        <w:rPr>
          <w:lang/>
        </w:rPr>
      </w:pPr>
      <w:r w:rsidRPr="00856C08">
        <w:rPr>
          <w:i/>
          <w:lang/>
        </w:rPr>
        <w:t>Reassessment of participation levels,</w:t>
      </w:r>
      <w:r>
        <w:rPr>
          <w:i/>
          <w:lang/>
        </w:rPr>
        <w:t xml:space="preserve"> for</w:t>
      </w:r>
      <w:r w:rsidRPr="00856C08">
        <w:rPr>
          <w:i/>
          <w:lang/>
        </w:rPr>
        <w:t xml:space="preserve">trace </w:t>
      </w:r>
      <w:r>
        <w:rPr>
          <w:i/>
          <w:lang/>
        </w:rPr>
        <w:t xml:space="preserve">minerals, </w:t>
      </w:r>
      <w:r w:rsidRPr="00856C08">
        <w:rPr>
          <w:i/>
          <w:lang/>
        </w:rPr>
        <w:t>vitamins and amino acids.</w:t>
      </w:r>
      <w:r w:rsidRPr="00856C08">
        <w:rPr>
          <w:lang/>
        </w:rPr>
        <w:t xml:space="preserve"> All</w:t>
      </w:r>
      <w:r>
        <w:rPr>
          <w:lang/>
        </w:rPr>
        <w:t xml:space="preserve"> this should be in balance </w:t>
      </w:r>
      <w:r w:rsidRPr="00856C08">
        <w:rPr>
          <w:lang/>
        </w:rPr>
        <w:t>to the energy content of feed.</w:t>
      </w:r>
      <w:r w:rsidR="00CB7C1D">
        <w:rPr>
          <w:lang/>
        </w:rPr>
        <w:t xml:space="preserve"> In the case of </w:t>
      </w:r>
      <w:r w:rsidR="005A0D94">
        <w:rPr>
          <w:lang/>
        </w:rPr>
        <w:t>amino</w:t>
      </w:r>
      <w:r w:rsidR="005A0D94" w:rsidRPr="00856C08">
        <w:rPr>
          <w:lang/>
        </w:rPr>
        <w:t xml:space="preserve"> acids</w:t>
      </w:r>
      <w:r w:rsidR="00CB7C1D" w:rsidRPr="00856C08">
        <w:rPr>
          <w:lang/>
        </w:rPr>
        <w:t>,</w:t>
      </w:r>
      <w:r>
        <w:rPr>
          <w:lang/>
        </w:rPr>
        <w:t xml:space="preserve">it was </w:t>
      </w:r>
      <w:r w:rsidRPr="00856C08">
        <w:rPr>
          <w:lang/>
        </w:rPr>
        <w:t xml:space="preserve">mentioned </w:t>
      </w:r>
      <w:r>
        <w:rPr>
          <w:lang/>
        </w:rPr>
        <w:t xml:space="preserve">above </w:t>
      </w:r>
      <w:r w:rsidRPr="00856C08">
        <w:rPr>
          <w:lang/>
        </w:rPr>
        <w:t xml:space="preserve">that their excess leads to growth of microorganisms in the colon, with negative consequences on the health of the animal and </w:t>
      </w:r>
      <w:r w:rsidR="00CB7C1D">
        <w:rPr>
          <w:lang/>
        </w:rPr>
        <w:t>in</w:t>
      </w:r>
      <w:bookmarkStart w:id="0" w:name="_GoBack"/>
      <w:bookmarkEnd w:id="0"/>
      <w:r w:rsidR="00CB7C1D">
        <w:rPr>
          <w:lang/>
        </w:rPr>
        <w:t xml:space="preserve">creased </w:t>
      </w:r>
      <w:r w:rsidRPr="00856C08">
        <w:rPr>
          <w:lang/>
        </w:rPr>
        <w:t>produc</w:t>
      </w:r>
      <w:r w:rsidR="00CB7C1D">
        <w:rPr>
          <w:lang/>
        </w:rPr>
        <w:t>tion of</w:t>
      </w:r>
      <w:r w:rsidRPr="00856C08">
        <w:rPr>
          <w:lang/>
        </w:rPr>
        <w:t xml:space="preserve"> heat</w:t>
      </w:r>
      <w:r w:rsidR="00CB7C1D">
        <w:rPr>
          <w:lang/>
        </w:rPr>
        <w:t>.F</w:t>
      </w:r>
      <w:r w:rsidRPr="00856C08">
        <w:rPr>
          <w:lang/>
        </w:rPr>
        <w:t>or the other</w:t>
      </w:r>
      <w:r w:rsidR="00CB7C1D">
        <w:rPr>
          <w:lang/>
        </w:rPr>
        <w:t xml:space="preserve"> nutrients it is</w:t>
      </w:r>
      <w:r w:rsidRPr="00856C08">
        <w:rPr>
          <w:lang/>
        </w:rPr>
        <w:t xml:space="preserve"> considered necessary</w:t>
      </w:r>
      <w:r w:rsidR="00CB7C1D">
        <w:rPr>
          <w:lang/>
        </w:rPr>
        <w:t>,</w:t>
      </w:r>
      <w:r w:rsidRPr="00856C08">
        <w:rPr>
          <w:lang/>
        </w:rPr>
        <w:t xml:space="preserve"> by many researchers, </w:t>
      </w:r>
      <w:r w:rsidR="00CB7C1D">
        <w:rPr>
          <w:lang/>
        </w:rPr>
        <w:t xml:space="preserve">to increase </w:t>
      </w:r>
      <w:r w:rsidRPr="00856C08">
        <w:rPr>
          <w:lang/>
        </w:rPr>
        <w:t xml:space="preserve">their </w:t>
      </w:r>
      <w:r w:rsidR="00CB7C1D">
        <w:rPr>
          <w:lang/>
        </w:rPr>
        <w:t>inclusion levels</w:t>
      </w:r>
      <w:r w:rsidRPr="00856C08">
        <w:rPr>
          <w:lang/>
        </w:rPr>
        <w:t xml:space="preserve"> in periods of heat stress.</w:t>
      </w:r>
    </w:p>
    <w:p w:rsidR="00850A1C" w:rsidRPr="00CB7C1D" w:rsidRDefault="00CB7C1D" w:rsidP="001D1D99">
      <w:pPr>
        <w:rPr>
          <w:lang w:val="en-US"/>
        </w:rPr>
      </w:pPr>
      <w:r w:rsidRPr="00CB7C1D">
        <w:rPr>
          <w:i/>
          <w:lang/>
        </w:rPr>
        <w:t xml:space="preserve">Dealing with toxins that adversely affect animal health. </w:t>
      </w:r>
      <w:r w:rsidRPr="00CB7C1D">
        <w:rPr>
          <w:lang/>
        </w:rPr>
        <w:t>The warm and humid weather increases the likelihood of contamination by mycotoxins inside and outside the unit. In heat stress conditions the liver of the animals is often under pressure. This appears as a poor use of nutrients and / or chronic inflammation of the liver. It is important to maintain the liver as healthy as possible and avoid further stress by toxins, e.g. mycotoxins.</w:t>
      </w:r>
    </w:p>
    <w:sectPr w:rsidR="00850A1C" w:rsidRPr="00CB7C1D" w:rsidSect="00E85B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libri Light">
    <w:altName w:val="Segoe UI"/>
    <w:charset w:val="A1"/>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5C58"/>
    <w:multiLevelType w:val="multilevel"/>
    <w:tmpl w:val="EE82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055A9"/>
    <w:multiLevelType w:val="multilevel"/>
    <w:tmpl w:val="D960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268B1"/>
    <w:multiLevelType w:val="multilevel"/>
    <w:tmpl w:val="472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A6D23"/>
    <w:multiLevelType w:val="multilevel"/>
    <w:tmpl w:val="56A6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838B4"/>
    <w:multiLevelType w:val="multilevel"/>
    <w:tmpl w:val="FB7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FB160D"/>
    <w:multiLevelType w:val="multilevel"/>
    <w:tmpl w:val="57FC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2CC5"/>
    <w:rsid w:val="00056C6E"/>
    <w:rsid w:val="00063F17"/>
    <w:rsid w:val="000A7EE5"/>
    <w:rsid w:val="000C3D75"/>
    <w:rsid w:val="000D52DC"/>
    <w:rsid w:val="000F79E5"/>
    <w:rsid w:val="00115238"/>
    <w:rsid w:val="00150F6A"/>
    <w:rsid w:val="00154889"/>
    <w:rsid w:val="00195932"/>
    <w:rsid w:val="001D12E4"/>
    <w:rsid w:val="001D1D99"/>
    <w:rsid w:val="0020305F"/>
    <w:rsid w:val="00220596"/>
    <w:rsid w:val="002528DB"/>
    <w:rsid w:val="002A3D9F"/>
    <w:rsid w:val="002B20DF"/>
    <w:rsid w:val="00340148"/>
    <w:rsid w:val="003B098D"/>
    <w:rsid w:val="003C60A4"/>
    <w:rsid w:val="003D2353"/>
    <w:rsid w:val="003F636F"/>
    <w:rsid w:val="003F64CF"/>
    <w:rsid w:val="00430E3D"/>
    <w:rsid w:val="00483D66"/>
    <w:rsid w:val="00485C65"/>
    <w:rsid w:val="00534288"/>
    <w:rsid w:val="00536F70"/>
    <w:rsid w:val="00541012"/>
    <w:rsid w:val="00541DF3"/>
    <w:rsid w:val="00546DA8"/>
    <w:rsid w:val="005704C3"/>
    <w:rsid w:val="005A0D94"/>
    <w:rsid w:val="005C1BFC"/>
    <w:rsid w:val="00603ED6"/>
    <w:rsid w:val="00615E51"/>
    <w:rsid w:val="00627149"/>
    <w:rsid w:val="00630C80"/>
    <w:rsid w:val="0063516E"/>
    <w:rsid w:val="006463B3"/>
    <w:rsid w:val="006E3BC8"/>
    <w:rsid w:val="00700545"/>
    <w:rsid w:val="00717F68"/>
    <w:rsid w:val="00721065"/>
    <w:rsid w:val="00735A84"/>
    <w:rsid w:val="00766298"/>
    <w:rsid w:val="007C4D59"/>
    <w:rsid w:val="007D12E4"/>
    <w:rsid w:val="00850A1C"/>
    <w:rsid w:val="00856C08"/>
    <w:rsid w:val="0089625B"/>
    <w:rsid w:val="008A755B"/>
    <w:rsid w:val="008D4660"/>
    <w:rsid w:val="008F029C"/>
    <w:rsid w:val="00925CA6"/>
    <w:rsid w:val="0094456A"/>
    <w:rsid w:val="0097012B"/>
    <w:rsid w:val="00970C7A"/>
    <w:rsid w:val="00984B07"/>
    <w:rsid w:val="00A1010E"/>
    <w:rsid w:val="00A31A93"/>
    <w:rsid w:val="00A4769F"/>
    <w:rsid w:val="00A52AD6"/>
    <w:rsid w:val="00A52CC5"/>
    <w:rsid w:val="00A60C54"/>
    <w:rsid w:val="00A80739"/>
    <w:rsid w:val="00A972C2"/>
    <w:rsid w:val="00AE0CD0"/>
    <w:rsid w:val="00AE0FA2"/>
    <w:rsid w:val="00AF3B5F"/>
    <w:rsid w:val="00B342B8"/>
    <w:rsid w:val="00B40DDD"/>
    <w:rsid w:val="00B57DE1"/>
    <w:rsid w:val="00BE7FB6"/>
    <w:rsid w:val="00C11FE9"/>
    <w:rsid w:val="00C120F6"/>
    <w:rsid w:val="00C21A18"/>
    <w:rsid w:val="00C22635"/>
    <w:rsid w:val="00CB7C1D"/>
    <w:rsid w:val="00CE5D0D"/>
    <w:rsid w:val="00CE6299"/>
    <w:rsid w:val="00CF0880"/>
    <w:rsid w:val="00CF38D2"/>
    <w:rsid w:val="00CF5D55"/>
    <w:rsid w:val="00D25816"/>
    <w:rsid w:val="00D51AC9"/>
    <w:rsid w:val="00D6692F"/>
    <w:rsid w:val="00DC2D93"/>
    <w:rsid w:val="00DC4D7F"/>
    <w:rsid w:val="00E5751D"/>
    <w:rsid w:val="00E57AD9"/>
    <w:rsid w:val="00E85B5C"/>
    <w:rsid w:val="00E87A5B"/>
    <w:rsid w:val="00EB522F"/>
    <w:rsid w:val="00EF2CE3"/>
    <w:rsid w:val="00F21021"/>
    <w:rsid w:val="00F408F9"/>
    <w:rsid w:val="00F41FC1"/>
    <w:rsid w:val="00F60029"/>
    <w:rsid w:val="00F73619"/>
    <w:rsid w:val="00F7494B"/>
    <w:rsid w:val="00F86204"/>
    <w:rsid w:val="00F979D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DC"/>
  </w:style>
  <w:style w:type="paragraph" w:styleId="1">
    <w:name w:val="heading 1"/>
    <w:basedOn w:val="a"/>
    <w:next w:val="a"/>
    <w:link w:val="1Char"/>
    <w:uiPriority w:val="9"/>
    <w:qFormat/>
    <w:rsid w:val="003F63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2CC5"/>
    <w:rPr>
      <w:color w:val="0563C1" w:themeColor="hyperlink"/>
      <w:u w:val="single"/>
    </w:rPr>
  </w:style>
  <w:style w:type="character" w:customStyle="1" w:styleId="1Char">
    <w:name w:val="Επικεφαλίδα 1 Char"/>
    <w:basedOn w:val="a0"/>
    <w:link w:val="1"/>
    <w:uiPriority w:val="9"/>
    <w:rsid w:val="003F636F"/>
    <w:rPr>
      <w:rFonts w:asciiTheme="majorHAnsi" w:eastAsiaTheme="majorEastAsia" w:hAnsiTheme="majorHAnsi" w:cstheme="majorBidi"/>
      <w:color w:val="2E74B5" w:themeColor="accent1" w:themeShade="BF"/>
      <w:sz w:val="32"/>
      <w:szCs w:val="32"/>
    </w:rPr>
  </w:style>
  <w:style w:type="character" w:customStyle="1" w:styleId="alt-edited">
    <w:name w:val="alt-edited"/>
    <w:basedOn w:val="a0"/>
    <w:rsid w:val="001D12E4"/>
  </w:style>
</w:styles>
</file>

<file path=word/webSettings.xml><?xml version="1.0" encoding="utf-8"?>
<w:webSettings xmlns:r="http://schemas.openxmlformats.org/officeDocument/2006/relationships" xmlns:w="http://schemas.openxmlformats.org/wordprocessingml/2006/main">
  <w:divs>
    <w:div w:id="6030394">
      <w:bodyDiv w:val="1"/>
      <w:marLeft w:val="0"/>
      <w:marRight w:val="0"/>
      <w:marTop w:val="0"/>
      <w:marBottom w:val="0"/>
      <w:divBdr>
        <w:top w:val="none" w:sz="0" w:space="0" w:color="auto"/>
        <w:left w:val="none" w:sz="0" w:space="0" w:color="auto"/>
        <w:bottom w:val="none" w:sz="0" w:space="0" w:color="auto"/>
        <w:right w:val="none" w:sz="0" w:space="0" w:color="auto"/>
      </w:divBdr>
      <w:divsChild>
        <w:div w:id="192160206">
          <w:marLeft w:val="0"/>
          <w:marRight w:val="0"/>
          <w:marTop w:val="0"/>
          <w:marBottom w:val="0"/>
          <w:divBdr>
            <w:top w:val="none" w:sz="0" w:space="0" w:color="auto"/>
            <w:left w:val="none" w:sz="0" w:space="0" w:color="auto"/>
            <w:bottom w:val="none" w:sz="0" w:space="0" w:color="auto"/>
            <w:right w:val="none" w:sz="0" w:space="0" w:color="auto"/>
          </w:divBdr>
          <w:divsChild>
            <w:div w:id="1009916446">
              <w:marLeft w:val="0"/>
              <w:marRight w:val="0"/>
              <w:marTop w:val="0"/>
              <w:marBottom w:val="0"/>
              <w:divBdr>
                <w:top w:val="none" w:sz="0" w:space="0" w:color="auto"/>
                <w:left w:val="none" w:sz="0" w:space="0" w:color="auto"/>
                <w:bottom w:val="none" w:sz="0" w:space="0" w:color="auto"/>
                <w:right w:val="none" w:sz="0" w:space="0" w:color="auto"/>
              </w:divBdr>
              <w:divsChild>
                <w:div w:id="1190753813">
                  <w:marLeft w:val="0"/>
                  <w:marRight w:val="0"/>
                  <w:marTop w:val="0"/>
                  <w:marBottom w:val="0"/>
                  <w:divBdr>
                    <w:top w:val="none" w:sz="0" w:space="0" w:color="auto"/>
                    <w:left w:val="none" w:sz="0" w:space="0" w:color="auto"/>
                    <w:bottom w:val="none" w:sz="0" w:space="0" w:color="auto"/>
                    <w:right w:val="none" w:sz="0" w:space="0" w:color="auto"/>
                  </w:divBdr>
                  <w:divsChild>
                    <w:div w:id="1391880985">
                      <w:marLeft w:val="0"/>
                      <w:marRight w:val="0"/>
                      <w:marTop w:val="0"/>
                      <w:marBottom w:val="0"/>
                      <w:divBdr>
                        <w:top w:val="none" w:sz="0" w:space="0" w:color="auto"/>
                        <w:left w:val="none" w:sz="0" w:space="0" w:color="auto"/>
                        <w:bottom w:val="none" w:sz="0" w:space="0" w:color="auto"/>
                        <w:right w:val="none" w:sz="0" w:space="0" w:color="auto"/>
                      </w:divBdr>
                      <w:divsChild>
                        <w:div w:id="656231425">
                          <w:marLeft w:val="0"/>
                          <w:marRight w:val="0"/>
                          <w:marTop w:val="0"/>
                          <w:marBottom w:val="0"/>
                          <w:divBdr>
                            <w:top w:val="none" w:sz="0" w:space="0" w:color="auto"/>
                            <w:left w:val="none" w:sz="0" w:space="0" w:color="auto"/>
                            <w:bottom w:val="none" w:sz="0" w:space="0" w:color="auto"/>
                            <w:right w:val="none" w:sz="0" w:space="0" w:color="auto"/>
                          </w:divBdr>
                        </w:div>
                      </w:divsChild>
                    </w:div>
                    <w:div w:id="1717465570">
                      <w:marLeft w:val="0"/>
                      <w:marRight w:val="0"/>
                      <w:marTop w:val="0"/>
                      <w:marBottom w:val="0"/>
                      <w:divBdr>
                        <w:top w:val="none" w:sz="0" w:space="0" w:color="auto"/>
                        <w:left w:val="none" w:sz="0" w:space="0" w:color="auto"/>
                        <w:bottom w:val="none" w:sz="0" w:space="0" w:color="auto"/>
                        <w:right w:val="none" w:sz="0" w:space="0" w:color="auto"/>
                      </w:divBdr>
                      <w:divsChild>
                        <w:div w:id="447358167">
                          <w:marLeft w:val="0"/>
                          <w:marRight w:val="0"/>
                          <w:marTop w:val="0"/>
                          <w:marBottom w:val="0"/>
                          <w:divBdr>
                            <w:top w:val="none" w:sz="0" w:space="0" w:color="auto"/>
                            <w:left w:val="none" w:sz="0" w:space="0" w:color="auto"/>
                            <w:bottom w:val="none" w:sz="0" w:space="0" w:color="auto"/>
                            <w:right w:val="none" w:sz="0" w:space="0" w:color="auto"/>
                          </w:divBdr>
                        </w:div>
                      </w:divsChild>
                    </w:div>
                    <w:div w:id="2032031154">
                      <w:marLeft w:val="0"/>
                      <w:marRight w:val="0"/>
                      <w:marTop w:val="0"/>
                      <w:marBottom w:val="0"/>
                      <w:divBdr>
                        <w:top w:val="none" w:sz="0" w:space="0" w:color="auto"/>
                        <w:left w:val="none" w:sz="0" w:space="0" w:color="auto"/>
                        <w:bottom w:val="none" w:sz="0" w:space="0" w:color="auto"/>
                        <w:right w:val="none" w:sz="0" w:space="0" w:color="auto"/>
                      </w:divBdr>
                      <w:divsChild>
                        <w:div w:id="2535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7778">
          <w:marLeft w:val="0"/>
          <w:marRight w:val="0"/>
          <w:marTop w:val="0"/>
          <w:marBottom w:val="0"/>
          <w:divBdr>
            <w:top w:val="none" w:sz="0" w:space="0" w:color="auto"/>
            <w:left w:val="none" w:sz="0" w:space="0" w:color="auto"/>
            <w:bottom w:val="none" w:sz="0" w:space="0" w:color="auto"/>
            <w:right w:val="none" w:sz="0" w:space="0" w:color="auto"/>
          </w:divBdr>
          <w:divsChild>
            <w:div w:id="617109606">
              <w:marLeft w:val="0"/>
              <w:marRight w:val="0"/>
              <w:marTop w:val="0"/>
              <w:marBottom w:val="0"/>
              <w:divBdr>
                <w:top w:val="none" w:sz="0" w:space="0" w:color="auto"/>
                <w:left w:val="none" w:sz="0" w:space="0" w:color="auto"/>
                <w:bottom w:val="none" w:sz="0" w:space="0" w:color="auto"/>
                <w:right w:val="none" w:sz="0" w:space="0" w:color="auto"/>
              </w:divBdr>
              <w:divsChild>
                <w:div w:id="78064177">
                  <w:marLeft w:val="0"/>
                  <w:marRight w:val="0"/>
                  <w:marTop w:val="0"/>
                  <w:marBottom w:val="0"/>
                  <w:divBdr>
                    <w:top w:val="none" w:sz="0" w:space="0" w:color="auto"/>
                    <w:left w:val="none" w:sz="0" w:space="0" w:color="auto"/>
                    <w:bottom w:val="none" w:sz="0" w:space="0" w:color="auto"/>
                    <w:right w:val="none" w:sz="0" w:space="0" w:color="auto"/>
                  </w:divBdr>
                  <w:divsChild>
                    <w:div w:id="636760983">
                      <w:marLeft w:val="0"/>
                      <w:marRight w:val="0"/>
                      <w:marTop w:val="0"/>
                      <w:marBottom w:val="0"/>
                      <w:divBdr>
                        <w:top w:val="none" w:sz="0" w:space="0" w:color="auto"/>
                        <w:left w:val="none" w:sz="0" w:space="0" w:color="auto"/>
                        <w:bottom w:val="none" w:sz="0" w:space="0" w:color="auto"/>
                        <w:right w:val="none" w:sz="0" w:space="0" w:color="auto"/>
                      </w:divBdr>
                      <w:divsChild>
                        <w:div w:id="1933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70123">
          <w:marLeft w:val="0"/>
          <w:marRight w:val="0"/>
          <w:marTop w:val="0"/>
          <w:marBottom w:val="0"/>
          <w:divBdr>
            <w:top w:val="none" w:sz="0" w:space="0" w:color="auto"/>
            <w:left w:val="none" w:sz="0" w:space="0" w:color="auto"/>
            <w:bottom w:val="none" w:sz="0" w:space="0" w:color="auto"/>
            <w:right w:val="none" w:sz="0" w:space="0" w:color="auto"/>
          </w:divBdr>
          <w:divsChild>
            <w:div w:id="316885897">
              <w:marLeft w:val="0"/>
              <w:marRight w:val="0"/>
              <w:marTop w:val="0"/>
              <w:marBottom w:val="0"/>
              <w:divBdr>
                <w:top w:val="none" w:sz="0" w:space="0" w:color="auto"/>
                <w:left w:val="none" w:sz="0" w:space="0" w:color="auto"/>
                <w:bottom w:val="none" w:sz="0" w:space="0" w:color="auto"/>
                <w:right w:val="none" w:sz="0" w:space="0" w:color="auto"/>
              </w:divBdr>
            </w:div>
          </w:divsChild>
        </w:div>
        <w:div w:id="2132243201">
          <w:marLeft w:val="0"/>
          <w:marRight w:val="0"/>
          <w:marTop w:val="0"/>
          <w:marBottom w:val="0"/>
          <w:divBdr>
            <w:top w:val="none" w:sz="0" w:space="0" w:color="auto"/>
            <w:left w:val="none" w:sz="0" w:space="0" w:color="auto"/>
            <w:bottom w:val="none" w:sz="0" w:space="0" w:color="auto"/>
            <w:right w:val="none" w:sz="0" w:space="0" w:color="auto"/>
          </w:divBdr>
          <w:divsChild>
            <w:div w:id="168909153">
              <w:marLeft w:val="0"/>
              <w:marRight w:val="0"/>
              <w:marTop w:val="0"/>
              <w:marBottom w:val="0"/>
              <w:divBdr>
                <w:top w:val="none" w:sz="0" w:space="0" w:color="auto"/>
                <w:left w:val="none" w:sz="0" w:space="0" w:color="auto"/>
                <w:bottom w:val="none" w:sz="0" w:space="0" w:color="auto"/>
                <w:right w:val="none" w:sz="0" w:space="0" w:color="auto"/>
              </w:divBdr>
              <w:divsChild>
                <w:div w:id="6491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0104">
      <w:bodyDiv w:val="1"/>
      <w:marLeft w:val="0"/>
      <w:marRight w:val="0"/>
      <w:marTop w:val="0"/>
      <w:marBottom w:val="0"/>
      <w:divBdr>
        <w:top w:val="none" w:sz="0" w:space="0" w:color="auto"/>
        <w:left w:val="none" w:sz="0" w:space="0" w:color="auto"/>
        <w:bottom w:val="none" w:sz="0" w:space="0" w:color="auto"/>
        <w:right w:val="none" w:sz="0" w:space="0" w:color="auto"/>
      </w:divBdr>
      <w:divsChild>
        <w:div w:id="1645236596">
          <w:marLeft w:val="0"/>
          <w:marRight w:val="0"/>
          <w:marTop w:val="0"/>
          <w:marBottom w:val="0"/>
          <w:divBdr>
            <w:top w:val="none" w:sz="0" w:space="0" w:color="auto"/>
            <w:left w:val="none" w:sz="0" w:space="0" w:color="auto"/>
            <w:bottom w:val="none" w:sz="0" w:space="0" w:color="auto"/>
            <w:right w:val="none" w:sz="0" w:space="0" w:color="auto"/>
          </w:divBdr>
        </w:div>
        <w:div w:id="134684457">
          <w:marLeft w:val="0"/>
          <w:marRight w:val="0"/>
          <w:marTop w:val="0"/>
          <w:marBottom w:val="0"/>
          <w:divBdr>
            <w:top w:val="none" w:sz="0" w:space="0" w:color="auto"/>
            <w:left w:val="none" w:sz="0" w:space="0" w:color="auto"/>
            <w:bottom w:val="none" w:sz="0" w:space="0" w:color="auto"/>
            <w:right w:val="none" w:sz="0" w:space="0" w:color="auto"/>
          </w:divBdr>
          <w:divsChild>
            <w:div w:id="2124566410">
              <w:marLeft w:val="0"/>
              <w:marRight w:val="0"/>
              <w:marTop w:val="0"/>
              <w:marBottom w:val="0"/>
              <w:divBdr>
                <w:top w:val="none" w:sz="0" w:space="0" w:color="auto"/>
                <w:left w:val="none" w:sz="0" w:space="0" w:color="auto"/>
                <w:bottom w:val="none" w:sz="0" w:space="0" w:color="auto"/>
                <w:right w:val="none" w:sz="0" w:space="0" w:color="auto"/>
              </w:divBdr>
              <w:divsChild>
                <w:div w:id="37629745">
                  <w:marLeft w:val="0"/>
                  <w:marRight w:val="0"/>
                  <w:marTop w:val="0"/>
                  <w:marBottom w:val="0"/>
                  <w:divBdr>
                    <w:top w:val="none" w:sz="0" w:space="0" w:color="auto"/>
                    <w:left w:val="none" w:sz="0" w:space="0" w:color="auto"/>
                    <w:bottom w:val="none" w:sz="0" w:space="0" w:color="auto"/>
                    <w:right w:val="none" w:sz="0" w:space="0" w:color="auto"/>
                  </w:divBdr>
                  <w:divsChild>
                    <w:div w:id="1971520429">
                      <w:marLeft w:val="0"/>
                      <w:marRight w:val="0"/>
                      <w:marTop w:val="0"/>
                      <w:marBottom w:val="0"/>
                      <w:divBdr>
                        <w:top w:val="none" w:sz="0" w:space="0" w:color="auto"/>
                        <w:left w:val="none" w:sz="0" w:space="0" w:color="auto"/>
                        <w:bottom w:val="none" w:sz="0" w:space="0" w:color="auto"/>
                        <w:right w:val="none" w:sz="0" w:space="0" w:color="auto"/>
                      </w:divBdr>
                      <w:divsChild>
                        <w:div w:id="1113482116">
                          <w:marLeft w:val="0"/>
                          <w:marRight w:val="0"/>
                          <w:marTop w:val="0"/>
                          <w:marBottom w:val="0"/>
                          <w:divBdr>
                            <w:top w:val="none" w:sz="0" w:space="0" w:color="auto"/>
                            <w:left w:val="none" w:sz="0" w:space="0" w:color="auto"/>
                            <w:bottom w:val="none" w:sz="0" w:space="0" w:color="auto"/>
                            <w:right w:val="none" w:sz="0" w:space="0" w:color="auto"/>
                          </w:divBdr>
                          <w:divsChild>
                            <w:div w:id="21211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847">
      <w:bodyDiv w:val="1"/>
      <w:marLeft w:val="0"/>
      <w:marRight w:val="0"/>
      <w:marTop w:val="0"/>
      <w:marBottom w:val="0"/>
      <w:divBdr>
        <w:top w:val="none" w:sz="0" w:space="0" w:color="auto"/>
        <w:left w:val="none" w:sz="0" w:space="0" w:color="auto"/>
        <w:bottom w:val="none" w:sz="0" w:space="0" w:color="auto"/>
        <w:right w:val="none" w:sz="0" w:space="0" w:color="auto"/>
      </w:divBdr>
      <w:divsChild>
        <w:div w:id="301426036">
          <w:marLeft w:val="0"/>
          <w:marRight w:val="0"/>
          <w:marTop w:val="0"/>
          <w:marBottom w:val="0"/>
          <w:divBdr>
            <w:top w:val="none" w:sz="0" w:space="0" w:color="auto"/>
            <w:left w:val="none" w:sz="0" w:space="0" w:color="auto"/>
            <w:bottom w:val="none" w:sz="0" w:space="0" w:color="auto"/>
            <w:right w:val="none" w:sz="0" w:space="0" w:color="auto"/>
          </w:divBdr>
        </w:div>
        <w:div w:id="1175808265">
          <w:marLeft w:val="0"/>
          <w:marRight w:val="0"/>
          <w:marTop w:val="0"/>
          <w:marBottom w:val="0"/>
          <w:divBdr>
            <w:top w:val="none" w:sz="0" w:space="0" w:color="auto"/>
            <w:left w:val="none" w:sz="0" w:space="0" w:color="auto"/>
            <w:bottom w:val="none" w:sz="0" w:space="0" w:color="auto"/>
            <w:right w:val="none" w:sz="0" w:space="0" w:color="auto"/>
          </w:divBdr>
          <w:divsChild>
            <w:div w:id="246767181">
              <w:marLeft w:val="0"/>
              <w:marRight w:val="0"/>
              <w:marTop w:val="0"/>
              <w:marBottom w:val="0"/>
              <w:divBdr>
                <w:top w:val="none" w:sz="0" w:space="0" w:color="auto"/>
                <w:left w:val="none" w:sz="0" w:space="0" w:color="auto"/>
                <w:bottom w:val="none" w:sz="0" w:space="0" w:color="auto"/>
                <w:right w:val="none" w:sz="0" w:space="0" w:color="auto"/>
              </w:divBdr>
              <w:divsChild>
                <w:div w:id="962033139">
                  <w:marLeft w:val="0"/>
                  <w:marRight w:val="0"/>
                  <w:marTop w:val="0"/>
                  <w:marBottom w:val="0"/>
                  <w:divBdr>
                    <w:top w:val="none" w:sz="0" w:space="0" w:color="auto"/>
                    <w:left w:val="none" w:sz="0" w:space="0" w:color="auto"/>
                    <w:bottom w:val="none" w:sz="0" w:space="0" w:color="auto"/>
                    <w:right w:val="none" w:sz="0" w:space="0" w:color="auto"/>
                  </w:divBdr>
                  <w:divsChild>
                    <w:div w:id="792558962">
                      <w:marLeft w:val="0"/>
                      <w:marRight w:val="0"/>
                      <w:marTop w:val="0"/>
                      <w:marBottom w:val="0"/>
                      <w:divBdr>
                        <w:top w:val="none" w:sz="0" w:space="0" w:color="auto"/>
                        <w:left w:val="none" w:sz="0" w:space="0" w:color="auto"/>
                        <w:bottom w:val="none" w:sz="0" w:space="0" w:color="auto"/>
                        <w:right w:val="none" w:sz="0" w:space="0" w:color="auto"/>
                      </w:divBdr>
                      <w:divsChild>
                        <w:div w:id="679896923">
                          <w:marLeft w:val="0"/>
                          <w:marRight w:val="0"/>
                          <w:marTop w:val="0"/>
                          <w:marBottom w:val="0"/>
                          <w:divBdr>
                            <w:top w:val="none" w:sz="0" w:space="0" w:color="auto"/>
                            <w:left w:val="none" w:sz="0" w:space="0" w:color="auto"/>
                            <w:bottom w:val="none" w:sz="0" w:space="0" w:color="auto"/>
                            <w:right w:val="none" w:sz="0" w:space="0" w:color="auto"/>
                          </w:divBdr>
                          <w:divsChild>
                            <w:div w:id="7018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229023">
      <w:bodyDiv w:val="1"/>
      <w:marLeft w:val="0"/>
      <w:marRight w:val="0"/>
      <w:marTop w:val="0"/>
      <w:marBottom w:val="0"/>
      <w:divBdr>
        <w:top w:val="none" w:sz="0" w:space="0" w:color="auto"/>
        <w:left w:val="none" w:sz="0" w:space="0" w:color="auto"/>
        <w:bottom w:val="none" w:sz="0" w:space="0" w:color="auto"/>
        <w:right w:val="none" w:sz="0" w:space="0" w:color="auto"/>
      </w:divBdr>
      <w:divsChild>
        <w:div w:id="2023580052">
          <w:marLeft w:val="0"/>
          <w:marRight w:val="0"/>
          <w:marTop w:val="0"/>
          <w:marBottom w:val="0"/>
          <w:divBdr>
            <w:top w:val="none" w:sz="0" w:space="0" w:color="auto"/>
            <w:left w:val="none" w:sz="0" w:space="0" w:color="auto"/>
            <w:bottom w:val="none" w:sz="0" w:space="0" w:color="auto"/>
            <w:right w:val="none" w:sz="0" w:space="0" w:color="auto"/>
          </w:divBdr>
          <w:divsChild>
            <w:div w:id="1054156579">
              <w:marLeft w:val="0"/>
              <w:marRight w:val="0"/>
              <w:marTop w:val="0"/>
              <w:marBottom w:val="0"/>
              <w:divBdr>
                <w:top w:val="none" w:sz="0" w:space="0" w:color="auto"/>
                <w:left w:val="none" w:sz="0" w:space="0" w:color="auto"/>
                <w:bottom w:val="none" w:sz="0" w:space="0" w:color="auto"/>
                <w:right w:val="none" w:sz="0" w:space="0" w:color="auto"/>
              </w:divBdr>
              <w:divsChild>
                <w:div w:id="1578322420">
                  <w:marLeft w:val="0"/>
                  <w:marRight w:val="0"/>
                  <w:marTop w:val="0"/>
                  <w:marBottom w:val="0"/>
                  <w:divBdr>
                    <w:top w:val="none" w:sz="0" w:space="0" w:color="auto"/>
                    <w:left w:val="none" w:sz="0" w:space="0" w:color="auto"/>
                    <w:bottom w:val="none" w:sz="0" w:space="0" w:color="auto"/>
                    <w:right w:val="none" w:sz="0" w:space="0" w:color="auto"/>
                  </w:divBdr>
                  <w:divsChild>
                    <w:div w:id="271210508">
                      <w:marLeft w:val="0"/>
                      <w:marRight w:val="0"/>
                      <w:marTop w:val="0"/>
                      <w:marBottom w:val="0"/>
                      <w:divBdr>
                        <w:top w:val="none" w:sz="0" w:space="0" w:color="auto"/>
                        <w:left w:val="none" w:sz="0" w:space="0" w:color="auto"/>
                        <w:bottom w:val="none" w:sz="0" w:space="0" w:color="auto"/>
                        <w:right w:val="none" w:sz="0" w:space="0" w:color="auto"/>
                      </w:divBdr>
                      <w:divsChild>
                        <w:div w:id="1053233687">
                          <w:marLeft w:val="0"/>
                          <w:marRight w:val="0"/>
                          <w:marTop w:val="0"/>
                          <w:marBottom w:val="0"/>
                          <w:divBdr>
                            <w:top w:val="none" w:sz="0" w:space="0" w:color="auto"/>
                            <w:left w:val="none" w:sz="0" w:space="0" w:color="auto"/>
                            <w:bottom w:val="none" w:sz="0" w:space="0" w:color="auto"/>
                            <w:right w:val="none" w:sz="0" w:space="0" w:color="auto"/>
                          </w:divBdr>
                        </w:div>
                      </w:divsChild>
                    </w:div>
                    <w:div w:id="1031225917">
                      <w:marLeft w:val="0"/>
                      <w:marRight w:val="0"/>
                      <w:marTop w:val="0"/>
                      <w:marBottom w:val="0"/>
                      <w:divBdr>
                        <w:top w:val="none" w:sz="0" w:space="0" w:color="auto"/>
                        <w:left w:val="none" w:sz="0" w:space="0" w:color="auto"/>
                        <w:bottom w:val="none" w:sz="0" w:space="0" w:color="auto"/>
                        <w:right w:val="none" w:sz="0" w:space="0" w:color="auto"/>
                      </w:divBdr>
                      <w:divsChild>
                        <w:div w:id="1320186226">
                          <w:marLeft w:val="0"/>
                          <w:marRight w:val="0"/>
                          <w:marTop w:val="0"/>
                          <w:marBottom w:val="0"/>
                          <w:divBdr>
                            <w:top w:val="none" w:sz="0" w:space="0" w:color="auto"/>
                            <w:left w:val="none" w:sz="0" w:space="0" w:color="auto"/>
                            <w:bottom w:val="none" w:sz="0" w:space="0" w:color="auto"/>
                            <w:right w:val="none" w:sz="0" w:space="0" w:color="auto"/>
                          </w:divBdr>
                          <w:divsChild>
                            <w:div w:id="1218276985">
                              <w:marLeft w:val="0"/>
                              <w:marRight w:val="0"/>
                              <w:marTop w:val="0"/>
                              <w:marBottom w:val="0"/>
                              <w:divBdr>
                                <w:top w:val="none" w:sz="0" w:space="0" w:color="auto"/>
                                <w:left w:val="none" w:sz="0" w:space="0" w:color="auto"/>
                                <w:bottom w:val="none" w:sz="0" w:space="0" w:color="auto"/>
                                <w:right w:val="none" w:sz="0" w:space="0" w:color="auto"/>
                              </w:divBdr>
                            </w:div>
                          </w:divsChild>
                        </w:div>
                        <w:div w:id="1938823769">
                          <w:marLeft w:val="0"/>
                          <w:marRight w:val="0"/>
                          <w:marTop w:val="0"/>
                          <w:marBottom w:val="0"/>
                          <w:divBdr>
                            <w:top w:val="none" w:sz="0" w:space="0" w:color="auto"/>
                            <w:left w:val="none" w:sz="0" w:space="0" w:color="auto"/>
                            <w:bottom w:val="none" w:sz="0" w:space="0" w:color="auto"/>
                            <w:right w:val="none" w:sz="0" w:space="0" w:color="auto"/>
                          </w:divBdr>
                          <w:divsChild>
                            <w:div w:id="1344013862">
                              <w:marLeft w:val="0"/>
                              <w:marRight w:val="0"/>
                              <w:marTop w:val="0"/>
                              <w:marBottom w:val="0"/>
                              <w:divBdr>
                                <w:top w:val="none" w:sz="0" w:space="0" w:color="auto"/>
                                <w:left w:val="none" w:sz="0" w:space="0" w:color="auto"/>
                                <w:bottom w:val="none" w:sz="0" w:space="0" w:color="auto"/>
                                <w:right w:val="none" w:sz="0" w:space="0" w:color="auto"/>
                              </w:divBdr>
                              <w:divsChild>
                                <w:div w:id="6749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0760">
                      <w:marLeft w:val="0"/>
                      <w:marRight w:val="0"/>
                      <w:marTop w:val="0"/>
                      <w:marBottom w:val="0"/>
                      <w:divBdr>
                        <w:top w:val="none" w:sz="0" w:space="0" w:color="auto"/>
                        <w:left w:val="none" w:sz="0" w:space="0" w:color="auto"/>
                        <w:bottom w:val="none" w:sz="0" w:space="0" w:color="auto"/>
                        <w:right w:val="none" w:sz="0" w:space="0" w:color="auto"/>
                      </w:divBdr>
                      <w:divsChild>
                        <w:div w:id="929198713">
                          <w:marLeft w:val="0"/>
                          <w:marRight w:val="0"/>
                          <w:marTop w:val="0"/>
                          <w:marBottom w:val="0"/>
                          <w:divBdr>
                            <w:top w:val="none" w:sz="0" w:space="0" w:color="auto"/>
                            <w:left w:val="none" w:sz="0" w:space="0" w:color="auto"/>
                            <w:bottom w:val="none" w:sz="0" w:space="0" w:color="auto"/>
                            <w:right w:val="none" w:sz="0" w:space="0" w:color="auto"/>
                          </w:divBdr>
                          <w:divsChild>
                            <w:div w:id="7733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95261">
      <w:bodyDiv w:val="1"/>
      <w:marLeft w:val="0"/>
      <w:marRight w:val="0"/>
      <w:marTop w:val="0"/>
      <w:marBottom w:val="0"/>
      <w:divBdr>
        <w:top w:val="none" w:sz="0" w:space="0" w:color="auto"/>
        <w:left w:val="none" w:sz="0" w:space="0" w:color="auto"/>
        <w:bottom w:val="none" w:sz="0" w:space="0" w:color="auto"/>
        <w:right w:val="none" w:sz="0" w:space="0" w:color="auto"/>
      </w:divBdr>
      <w:divsChild>
        <w:div w:id="230845649">
          <w:marLeft w:val="0"/>
          <w:marRight w:val="0"/>
          <w:marTop w:val="0"/>
          <w:marBottom w:val="0"/>
          <w:divBdr>
            <w:top w:val="none" w:sz="0" w:space="0" w:color="auto"/>
            <w:left w:val="none" w:sz="0" w:space="0" w:color="auto"/>
            <w:bottom w:val="none" w:sz="0" w:space="0" w:color="auto"/>
            <w:right w:val="none" w:sz="0" w:space="0" w:color="auto"/>
          </w:divBdr>
        </w:div>
        <w:div w:id="242573128">
          <w:marLeft w:val="0"/>
          <w:marRight w:val="0"/>
          <w:marTop w:val="0"/>
          <w:marBottom w:val="0"/>
          <w:divBdr>
            <w:top w:val="none" w:sz="0" w:space="0" w:color="auto"/>
            <w:left w:val="none" w:sz="0" w:space="0" w:color="auto"/>
            <w:bottom w:val="none" w:sz="0" w:space="0" w:color="auto"/>
            <w:right w:val="none" w:sz="0" w:space="0" w:color="auto"/>
          </w:divBdr>
          <w:divsChild>
            <w:div w:id="459154989">
              <w:marLeft w:val="0"/>
              <w:marRight w:val="0"/>
              <w:marTop w:val="0"/>
              <w:marBottom w:val="0"/>
              <w:divBdr>
                <w:top w:val="none" w:sz="0" w:space="0" w:color="auto"/>
                <w:left w:val="none" w:sz="0" w:space="0" w:color="auto"/>
                <w:bottom w:val="none" w:sz="0" w:space="0" w:color="auto"/>
                <w:right w:val="none" w:sz="0" w:space="0" w:color="auto"/>
              </w:divBdr>
              <w:divsChild>
                <w:div w:id="450174592">
                  <w:marLeft w:val="0"/>
                  <w:marRight w:val="0"/>
                  <w:marTop w:val="0"/>
                  <w:marBottom w:val="0"/>
                  <w:divBdr>
                    <w:top w:val="none" w:sz="0" w:space="0" w:color="auto"/>
                    <w:left w:val="none" w:sz="0" w:space="0" w:color="auto"/>
                    <w:bottom w:val="none" w:sz="0" w:space="0" w:color="auto"/>
                    <w:right w:val="none" w:sz="0" w:space="0" w:color="auto"/>
                  </w:divBdr>
                </w:div>
                <w:div w:id="626081470">
                  <w:marLeft w:val="0"/>
                  <w:marRight w:val="0"/>
                  <w:marTop w:val="0"/>
                  <w:marBottom w:val="0"/>
                  <w:divBdr>
                    <w:top w:val="none" w:sz="0" w:space="0" w:color="auto"/>
                    <w:left w:val="none" w:sz="0" w:space="0" w:color="auto"/>
                    <w:bottom w:val="none" w:sz="0" w:space="0" w:color="auto"/>
                    <w:right w:val="none" w:sz="0" w:space="0" w:color="auto"/>
                  </w:divBdr>
                </w:div>
                <w:div w:id="116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4464">
          <w:marLeft w:val="0"/>
          <w:marRight w:val="0"/>
          <w:marTop w:val="0"/>
          <w:marBottom w:val="0"/>
          <w:divBdr>
            <w:top w:val="none" w:sz="0" w:space="0" w:color="auto"/>
            <w:left w:val="none" w:sz="0" w:space="0" w:color="auto"/>
            <w:bottom w:val="none" w:sz="0" w:space="0" w:color="auto"/>
            <w:right w:val="none" w:sz="0" w:space="0" w:color="auto"/>
          </w:divBdr>
        </w:div>
        <w:div w:id="564679396">
          <w:marLeft w:val="0"/>
          <w:marRight w:val="0"/>
          <w:marTop w:val="0"/>
          <w:marBottom w:val="0"/>
          <w:divBdr>
            <w:top w:val="none" w:sz="0" w:space="0" w:color="auto"/>
            <w:left w:val="none" w:sz="0" w:space="0" w:color="auto"/>
            <w:bottom w:val="none" w:sz="0" w:space="0" w:color="auto"/>
            <w:right w:val="none" w:sz="0" w:space="0" w:color="auto"/>
          </w:divBdr>
          <w:divsChild>
            <w:div w:id="560480295">
              <w:marLeft w:val="0"/>
              <w:marRight w:val="0"/>
              <w:marTop w:val="0"/>
              <w:marBottom w:val="0"/>
              <w:divBdr>
                <w:top w:val="none" w:sz="0" w:space="0" w:color="auto"/>
                <w:left w:val="none" w:sz="0" w:space="0" w:color="auto"/>
                <w:bottom w:val="none" w:sz="0" w:space="0" w:color="auto"/>
                <w:right w:val="none" w:sz="0" w:space="0" w:color="auto"/>
              </w:divBdr>
              <w:divsChild>
                <w:div w:id="1967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224">
          <w:marLeft w:val="0"/>
          <w:marRight w:val="0"/>
          <w:marTop w:val="0"/>
          <w:marBottom w:val="0"/>
          <w:divBdr>
            <w:top w:val="none" w:sz="0" w:space="0" w:color="auto"/>
            <w:left w:val="none" w:sz="0" w:space="0" w:color="auto"/>
            <w:bottom w:val="none" w:sz="0" w:space="0" w:color="auto"/>
            <w:right w:val="none" w:sz="0" w:space="0" w:color="auto"/>
          </w:divBdr>
          <w:divsChild>
            <w:div w:id="631525436">
              <w:marLeft w:val="0"/>
              <w:marRight w:val="0"/>
              <w:marTop w:val="0"/>
              <w:marBottom w:val="0"/>
              <w:divBdr>
                <w:top w:val="none" w:sz="0" w:space="0" w:color="auto"/>
                <w:left w:val="none" w:sz="0" w:space="0" w:color="auto"/>
                <w:bottom w:val="none" w:sz="0" w:space="0" w:color="auto"/>
                <w:right w:val="none" w:sz="0" w:space="0" w:color="auto"/>
              </w:divBdr>
              <w:divsChild>
                <w:div w:id="1094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1276">
          <w:marLeft w:val="0"/>
          <w:marRight w:val="0"/>
          <w:marTop w:val="0"/>
          <w:marBottom w:val="0"/>
          <w:divBdr>
            <w:top w:val="none" w:sz="0" w:space="0" w:color="auto"/>
            <w:left w:val="none" w:sz="0" w:space="0" w:color="auto"/>
            <w:bottom w:val="none" w:sz="0" w:space="0" w:color="auto"/>
            <w:right w:val="none" w:sz="0" w:space="0" w:color="auto"/>
          </w:divBdr>
        </w:div>
      </w:divsChild>
    </w:div>
    <w:div w:id="579758217">
      <w:bodyDiv w:val="1"/>
      <w:marLeft w:val="0"/>
      <w:marRight w:val="0"/>
      <w:marTop w:val="0"/>
      <w:marBottom w:val="0"/>
      <w:divBdr>
        <w:top w:val="none" w:sz="0" w:space="0" w:color="auto"/>
        <w:left w:val="none" w:sz="0" w:space="0" w:color="auto"/>
        <w:bottom w:val="none" w:sz="0" w:space="0" w:color="auto"/>
        <w:right w:val="none" w:sz="0" w:space="0" w:color="auto"/>
      </w:divBdr>
      <w:divsChild>
        <w:div w:id="196238770">
          <w:marLeft w:val="0"/>
          <w:marRight w:val="0"/>
          <w:marTop w:val="0"/>
          <w:marBottom w:val="0"/>
          <w:divBdr>
            <w:top w:val="none" w:sz="0" w:space="0" w:color="auto"/>
            <w:left w:val="none" w:sz="0" w:space="0" w:color="auto"/>
            <w:bottom w:val="none" w:sz="0" w:space="0" w:color="auto"/>
            <w:right w:val="none" w:sz="0" w:space="0" w:color="auto"/>
          </w:divBdr>
        </w:div>
        <w:div w:id="749931982">
          <w:marLeft w:val="0"/>
          <w:marRight w:val="0"/>
          <w:marTop w:val="0"/>
          <w:marBottom w:val="0"/>
          <w:divBdr>
            <w:top w:val="none" w:sz="0" w:space="0" w:color="auto"/>
            <w:left w:val="none" w:sz="0" w:space="0" w:color="auto"/>
            <w:bottom w:val="none" w:sz="0" w:space="0" w:color="auto"/>
            <w:right w:val="none" w:sz="0" w:space="0" w:color="auto"/>
          </w:divBdr>
          <w:divsChild>
            <w:div w:id="1695109737">
              <w:marLeft w:val="0"/>
              <w:marRight w:val="0"/>
              <w:marTop w:val="0"/>
              <w:marBottom w:val="0"/>
              <w:divBdr>
                <w:top w:val="none" w:sz="0" w:space="0" w:color="auto"/>
                <w:left w:val="none" w:sz="0" w:space="0" w:color="auto"/>
                <w:bottom w:val="none" w:sz="0" w:space="0" w:color="auto"/>
                <w:right w:val="none" w:sz="0" w:space="0" w:color="auto"/>
              </w:divBdr>
              <w:divsChild>
                <w:div w:id="1524397707">
                  <w:marLeft w:val="0"/>
                  <w:marRight w:val="0"/>
                  <w:marTop w:val="0"/>
                  <w:marBottom w:val="0"/>
                  <w:divBdr>
                    <w:top w:val="none" w:sz="0" w:space="0" w:color="auto"/>
                    <w:left w:val="none" w:sz="0" w:space="0" w:color="auto"/>
                    <w:bottom w:val="none" w:sz="0" w:space="0" w:color="auto"/>
                    <w:right w:val="none" w:sz="0" w:space="0" w:color="auto"/>
                  </w:divBdr>
                  <w:divsChild>
                    <w:div w:id="1025717130">
                      <w:marLeft w:val="0"/>
                      <w:marRight w:val="0"/>
                      <w:marTop w:val="0"/>
                      <w:marBottom w:val="0"/>
                      <w:divBdr>
                        <w:top w:val="none" w:sz="0" w:space="0" w:color="auto"/>
                        <w:left w:val="none" w:sz="0" w:space="0" w:color="auto"/>
                        <w:bottom w:val="none" w:sz="0" w:space="0" w:color="auto"/>
                        <w:right w:val="none" w:sz="0" w:space="0" w:color="auto"/>
                      </w:divBdr>
                      <w:divsChild>
                        <w:div w:id="25104460">
                          <w:marLeft w:val="0"/>
                          <w:marRight w:val="0"/>
                          <w:marTop w:val="0"/>
                          <w:marBottom w:val="0"/>
                          <w:divBdr>
                            <w:top w:val="none" w:sz="0" w:space="0" w:color="auto"/>
                            <w:left w:val="none" w:sz="0" w:space="0" w:color="auto"/>
                            <w:bottom w:val="none" w:sz="0" w:space="0" w:color="auto"/>
                            <w:right w:val="none" w:sz="0" w:space="0" w:color="auto"/>
                          </w:divBdr>
                          <w:divsChild>
                            <w:div w:id="584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5512">
      <w:bodyDiv w:val="1"/>
      <w:marLeft w:val="0"/>
      <w:marRight w:val="0"/>
      <w:marTop w:val="0"/>
      <w:marBottom w:val="0"/>
      <w:divBdr>
        <w:top w:val="none" w:sz="0" w:space="0" w:color="auto"/>
        <w:left w:val="none" w:sz="0" w:space="0" w:color="auto"/>
        <w:bottom w:val="none" w:sz="0" w:space="0" w:color="auto"/>
        <w:right w:val="none" w:sz="0" w:space="0" w:color="auto"/>
      </w:divBdr>
      <w:divsChild>
        <w:div w:id="1626229069">
          <w:marLeft w:val="0"/>
          <w:marRight w:val="0"/>
          <w:marTop w:val="0"/>
          <w:marBottom w:val="0"/>
          <w:divBdr>
            <w:top w:val="none" w:sz="0" w:space="0" w:color="auto"/>
            <w:left w:val="none" w:sz="0" w:space="0" w:color="auto"/>
            <w:bottom w:val="none" w:sz="0" w:space="0" w:color="auto"/>
            <w:right w:val="none" w:sz="0" w:space="0" w:color="auto"/>
          </w:divBdr>
        </w:div>
        <w:div w:id="1732731316">
          <w:marLeft w:val="0"/>
          <w:marRight w:val="0"/>
          <w:marTop w:val="0"/>
          <w:marBottom w:val="0"/>
          <w:divBdr>
            <w:top w:val="none" w:sz="0" w:space="0" w:color="auto"/>
            <w:left w:val="none" w:sz="0" w:space="0" w:color="auto"/>
            <w:bottom w:val="none" w:sz="0" w:space="0" w:color="auto"/>
            <w:right w:val="none" w:sz="0" w:space="0" w:color="auto"/>
          </w:divBdr>
        </w:div>
      </w:divsChild>
    </w:div>
    <w:div w:id="635111333">
      <w:bodyDiv w:val="1"/>
      <w:marLeft w:val="0"/>
      <w:marRight w:val="0"/>
      <w:marTop w:val="0"/>
      <w:marBottom w:val="0"/>
      <w:divBdr>
        <w:top w:val="none" w:sz="0" w:space="0" w:color="auto"/>
        <w:left w:val="none" w:sz="0" w:space="0" w:color="auto"/>
        <w:bottom w:val="none" w:sz="0" w:space="0" w:color="auto"/>
        <w:right w:val="none" w:sz="0" w:space="0" w:color="auto"/>
      </w:divBdr>
      <w:divsChild>
        <w:div w:id="486749713">
          <w:marLeft w:val="0"/>
          <w:marRight w:val="0"/>
          <w:marTop w:val="0"/>
          <w:marBottom w:val="0"/>
          <w:divBdr>
            <w:top w:val="none" w:sz="0" w:space="0" w:color="auto"/>
            <w:left w:val="none" w:sz="0" w:space="0" w:color="auto"/>
            <w:bottom w:val="none" w:sz="0" w:space="0" w:color="auto"/>
            <w:right w:val="none" w:sz="0" w:space="0" w:color="auto"/>
          </w:divBdr>
        </w:div>
        <w:div w:id="1064330540">
          <w:marLeft w:val="0"/>
          <w:marRight w:val="0"/>
          <w:marTop w:val="0"/>
          <w:marBottom w:val="0"/>
          <w:divBdr>
            <w:top w:val="none" w:sz="0" w:space="0" w:color="auto"/>
            <w:left w:val="none" w:sz="0" w:space="0" w:color="auto"/>
            <w:bottom w:val="none" w:sz="0" w:space="0" w:color="auto"/>
            <w:right w:val="none" w:sz="0" w:space="0" w:color="auto"/>
          </w:divBdr>
        </w:div>
        <w:div w:id="1625960073">
          <w:marLeft w:val="0"/>
          <w:marRight w:val="0"/>
          <w:marTop w:val="0"/>
          <w:marBottom w:val="0"/>
          <w:divBdr>
            <w:top w:val="none" w:sz="0" w:space="0" w:color="auto"/>
            <w:left w:val="none" w:sz="0" w:space="0" w:color="auto"/>
            <w:bottom w:val="none" w:sz="0" w:space="0" w:color="auto"/>
            <w:right w:val="none" w:sz="0" w:space="0" w:color="auto"/>
          </w:divBdr>
        </w:div>
        <w:div w:id="1791243158">
          <w:marLeft w:val="0"/>
          <w:marRight w:val="0"/>
          <w:marTop w:val="0"/>
          <w:marBottom w:val="0"/>
          <w:divBdr>
            <w:top w:val="none" w:sz="0" w:space="0" w:color="auto"/>
            <w:left w:val="none" w:sz="0" w:space="0" w:color="auto"/>
            <w:bottom w:val="none" w:sz="0" w:space="0" w:color="auto"/>
            <w:right w:val="none" w:sz="0" w:space="0" w:color="auto"/>
          </w:divBdr>
          <w:divsChild>
            <w:div w:id="12533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71840">
      <w:bodyDiv w:val="1"/>
      <w:marLeft w:val="0"/>
      <w:marRight w:val="0"/>
      <w:marTop w:val="0"/>
      <w:marBottom w:val="0"/>
      <w:divBdr>
        <w:top w:val="none" w:sz="0" w:space="0" w:color="auto"/>
        <w:left w:val="none" w:sz="0" w:space="0" w:color="auto"/>
        <w:bottom w:val="none" w:sz="0" w:space="0" w:color="auto"/>
        <w:right w:val="none" w:sz="0" w:space="0" w:color="auto"/>
      </w:divBdr>
      <w:divsChild>
        <w:div w:id="1027373579">
          <w:marLeft w:val="0"/>
          <w:marRight w:val="0"/>
          <w:marTop w:val="0"/>
          <w:marBottom w:val="0"/>
          <w:divBdr>
            <w:top w:val="none" w:sz="0" w:space="0" w:color="auto"/>
            <w:left w:val="none" w:sz="0" w:space="0" w:color="auto"/>
            <w:bottom w:val="none" w:sz="0" w:space="0" w:color="auto"/>
            <w:right w:val="none" w:sz="0" w:space="0" w:color="auto"/>
          </w:divBdr>
          <w:divsChild>
            <w:div w:id="616717413">
              <w:marLeft w:val="0"/>
              <w:marRight w:val="0"/>
              <w:marTop w:val="0"/>
              <w:marBottom w:val="0"/>
              <w:divBdr>
                <w:top w:val="none" w:sz="0" w:space="0" w:color="auto"/>
                <w:left w:val="none" w:sz="0" w:space="0" w:color="auto"/>
                <w:bottom w:val="none" w:sz="0" w:space="0" w:color="auto"/>
                <w:right w:val="none" w:sz="0" w:space="0" w:color="auto"/>
              </w:divBdr>
            </w:div>
          </w:divsChild>
        </w:div>
        <w:div w:id="1631935305">
          <w:marLeft w:val="0"/>
          <w:marRight w:val="0"/>
          <w:marTop w:val="0"/>
          <w:marBottom w:val="0"/>
          <w:divBdr>
            <w:top w:val="none" w:sz="0" w:space="0" w:color="auto"/>
            <w:left w:val="none" w:sz="0" w:space="0" w:color="auto"/>
            <w:bottom w:val="none" w:sz="0" w:space="0" w:color="auto"/>
            <w:right w:val="none" w:sz="0" w:space="0" w:color="auto"/>
          </w:divBdr>
          <w:divsChild>
            <w:div w:id="1203637491">
              <w:marLeft w:val="0"/>
              <w:marRight w:val="0"/>
              <w:marTop w:val="0"/>
              <w:marBottom w:val="0"/>
              <w:divBdr>
                <w:top w:val="none" w:sz="0" w:space="0" w:color="auto"/>
                <w:left w:val="none" w:sz="0" w:space="0" w:color="auto"/>
                <w:bottom w:val="none" w:sz="0" w:space="0" w:color="auto"/>
                <w:right w:val="none" w:sz="0" w:space="0" w:color="auto"/>
              </w:divBdr>
            </w:div>
            <w:div w:id="1752697309">
              <w:marLeft w:val="0"/>
              <w:marRight w:val="0"/>
              <w:marTop w:val="0"/>
              <w:marBottom w:val="0"/>
              <w:divBdr>
                <w:top w:val="none" w:sz="0" w:space="0" w:color="auto"/>
                <w:left w:val="none" w:sz="0" w:space="0" w:color="auto"/>
                <w:bottom w:val="none" w:sz="0" w:space="0" w:color="auto"/>
                <w:right w:val="none" w:sz="0" w:space="0" w:color="auto"/>
              </w:divBdr>
              <w:divsChild>
                <w:div w:id="1343236445">
                  <w:marLeft w:val="0"/>
                  <w:marRight w:val="0"/>
                  <w:marTop w:val="0"/>
                  <w:marBottom w:val="0"/>
                  <w:divBdr>
                    <w:top w:val="none" w:sz="0" w:space="0" w:color="auto"/>
                    <w:left w:val="none" w:sz="0" w:space="0" w:color="auto"/>
                    <w:bottom w:val="none" w:sz="0" w:space="0" w:color="auto"/>
                    <w:right w:val="none" w:sz="0" w:space="0" w:color="auto"/>
                  </w:divBdr>
                  <w:divsChild>
                    <w:div w:id="471094834">
                      <w:marLeft w:val="0"/>
                      <w:marRight w:val="0"/>
                      <w:marTop w:val="0"/>
                      <w:marBottom w:val="0"/>
                      <w:divBdr>
                        <w:top w:val="none" w:sz="0" w:space="0" w:color="auto"/>
                        <w:left w:val="none" w:sz="0" w:space="0" w:color="auto"/>
                        <w:bottom w:val="none" w:sz="0" w:space="0" w:color="auto"/>
                        <w:right w:val="none" w:sz="0" w:space="0" w:color="auto"/>
                      </w:divBdr>
                      <w:divsChild>
                        <w:div w:id="10851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3762">
              <w:marLeft w:val="0"/>
              <w:marRight w:val="0"/>
              <w:marTop w:val="0"/>
              <w:marBottom w:val="0"/>
              <w:divBdr>
                <w:top w:val="none" w:sz="0" w:space="0" w:color="auto"/>
                <w:left w:val="none" w:sz="0" w:space="0" w:color="auto"/>
                <w:bottom w:val="none" w:sz="0" w:space="0" w:color="auto"/>
                <w:right w:val="none" w:sz="0" w:space="0" w:color="auto"/>
              </w:divBdr>
            </w:div>
          </w:divsChild>
        </w:div>
        <w:div w:id="1863324405">
          <w:marLeft w:val="0"/>
          <w:marRight w:val="0"/>
          <w:marTop w:val="0"/>
          <w:marBottom w:val="0"/>
          <w:divBdr>
            <w:top w:val="none" w:sz="0" w:space="0" w:color="auto"/>
            <w:left w:val="none" w:sz="0" w:space="0" w:color="auto"/>
            <w:bottom w:val="none" w:sz="0" w:space="0" w:color="auto"/>
            <w:right w:val="none" w:sz="0" w:space="0" w:color="auto"/>
          </w:divBdr>
          <w:divsChild>
            <w:div w:id="6722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7002">
      <w:bodyDiv w:val="1"/>
      <w:marLeft w:val="0"/>
      <w:marRight w:val="0"/>
      <w:marTop w:val="0"/>
      <w:marBottom w:val="0"/>
      <w:divBdr>
        <w:top w:val="none" w:sz="0" w:space="0" w:color="auto"/>
        <w:left w:val="none" w:sz="0" w:space="0" w:color="auto"/>
        <w:bottom w:val="none" w:sz="0" w:space="0" w:color="auto"/>
        <w:right w:val="none" w:sz="0" w:space="0" w:color="auto"/>
      </w:divBdr>
      <w:divsChild>
        <w:div w:id="78793211">
          <w:marLeft w:val="0"/>
          <w:marRight w:val="0"/>
          <w:marTop w:val="0"/>
          <w:marBottom w:val="0"/>
          <w:divBdr>
            <w:top w:val="none" w:sz="0" w:space="0" w:color="auto"/>
            <w:left w:val="none" w:sz="0" w:space="0" w:color="auto"/>
            <w:bottom w:val="none" w:sz="0" w:space="0" w:color="auto"/>
            <w:right w:val="none" w:sz="0" w:space="0" w:color="auto"/>
          </w:divBdr>
        </w:div>
      </w:divsChild>
    </w:div>
    <w:div w:id="1270505480">
      <w:bodyDiv w:val="1"/>
      <w:marLeft w:val="0"/>
      <w:marRight w:val="0"/>
      <w:marTop w:val="0"/>
      <w:marBottom w:val="0"/>
      <w:divBdr>
        <w:top w:val="none" w:sz="0" w:space="0" w:color="auto"/>
        <w:left w:val="none" w:sz="0" w:space="0" w:color="auto"/>
        <w:bottom w:val="none" w:sz="0" w:space="0" w:color="auto"/>
        <w:right w:val="none" w:sz="0" w:space="0" w:color="auto"/>
      </w:divBdr>
      <w:divsChild>
        <w:div w:id="527375443">
          <w:marLeft w:val="0"/>
          <w:marRight w:val="0"/>
          <w:marTop w:val="0"/>
          <w:marBottom w:val="0"/>
          <w:divBdr>
            <w:top w:val="none" w:sz="0" w:space="0" w:color="auto"/>
            <w:left w:val="none" w:sz="0" w:space="0" w:color="auto"/>
            <w:bottom w:val="none" w:sz="0" w:space="0" w:color="auto"/>
            <w:right w:val="none" w:sz="0" w:space="0" w:color="auto"/>
          </w:divBdr>
        </w:div>
        <w:div w:id="1123694047">
          <w:marLeft w:val="0"/>
          <w:marRight w:val="0"/>
          <w:marTop w:val="0"/>
          <w:marBottom w:val="0"/>
          <w:divBdr>
            <w:top w:val="none" w:sz="0" w:space="0" w:color="auto"/>
            <w:left w:val="none" w:sz="0" w:space="0" w:color="auto"/>
            <w:bottom w:val="none" w:sz="0" w:space="0" w:color="auto"/>
            <w:right w:val="none" w:sz="0" w:space="0" w:color="auto"/>
          </w:divBdr>
          <w:divsChild>
            <w:div w:id="147674894">
              <w:marLeft w:val="0"/>
              <w:marRight w:val="0"/>
              <w:marTop w:val="0"/>
              <w:marBottom w:val="0"/>
              <w:divBdr>
                <w:top w:val="none" w:sz="0" w:space="0" w:color="auto"/>
                <w:left w:val="none" w:sz="0" w:space="0" w:color="auto"/>
                <w:bottom w:val="none" w:sz="0" w:space="0" w:color="auto"/>
                <w:right w:val="none" w:sz="0" w:space="0" w:color="auto"/>
              </w:divBdr>
              <w:divsChild>
                <w:div w:id="448092557">
                  <w:marLeft w:val="0"/>
                  <w:marRight w:val="0"/>
                  <w:marTop w:val="0"/>
                  <w:marBottom w:val="0"/>
                  <w:divBdr>
                    <w:top w:val="none" w:sz="0" w:space="0" w:color="auto"/>
                    <w:left w:val="none" w:sz="0" w:space="0" w:color="auto"/>
                    <w:bottom w:val="none" w:sz="0" w:space="0" w:color="auto"/>
                    <w:right w:val="none" w:sz="0" w:space="0" w:color="auto"/>
                  </w:divBdr>
                  <w:divsChild>
                    <w:div w:id="1306743027">
                      <w:marLeft w:val="0"/>
                      <w:marRight w:val="0"/>
                      <w:marTop w:val="0"/>
                      <w:marBottom w:val="0"/>
                      <w:divBdr>
                        <w:top w:val="none" w:sz="0" w:space="0" w:color="auto"/>
                        <w:left w:val="none" w:sz="0" w:space="0" w:color="auto"/>
                        <w:bottom w:val="none" w:sz="0" w:space="0" w:color="auto"/>
                        <w:right w:val="none" w:sz="0" w:space="0" w:color="auto"/>
                      </w:divBdr>
                      <w:divsChild>
                        <w:div w:id="1277174705">
                          <w:marLeft w:val="0"/>
                          <w:marRight w:val="0"/>
                          <w:marTop w:val="0"/>
                          <w:marBottom w:val="0"/>
                          <w:divBdr>
                            <w:top w:val="none" w:sz="0" w:space="0" w:color="auto"/>
                            <w:left w:val="none" w:sz="0" w:space="0" w:color="auto"/>
                            <w:bottom w:val="none" w:sz="0" w:space="0" w:color="auto"/>
                            <w:right w:val="none" w:sz="0" w:space="0" w:color="auto"/>
                          </w:divBdr>
                          <w:divsChild>
                            <w:div w:id="4670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893127">
      <w:bodyDiv w:val="1"/>
      <w:marLeft w:val="0"/>
      <w:marRight w:val="0"/>
      <w:marTop w:val="0"/>
      <w:marBottom w:val="0"/>
      <w:divBdr>
        <w:top w:val="none" w:sz="0" w:space="0" w:color="auto"/>
        <w:left w:val="none" w:sz="0" w:space="0" w:color="auto"/>
        <w:bottom w:val="none" w:sz="0" w:space="0" w:color="auto"/>
        <w:right w:val="none" w:sz="0" w:space="0" w:color="auto"/>
      </w:divBdr>
      <w:divsChild>
        <w:div w:id="530148832">
          <w:marLeft w:val="0"/>
          <w:marRight w:val="0"/>
          <w:marTop w:val="0"/>
          <w:marBottom w:val="0"/>
          <w:divBdr>
            <w:top w:val="none" w:sz="0" w:space="0" w:color="auto"/>
            <w:left w:val="none" w:sz="0" w:space="0" w:color="auto"/>
            <w:bottom w:val="none" w:sz="0" w:space="0" w:color="auto"/>
            <w:right w:val="none" w:sz="0" w:space="0" w:color="auto"/>
          </w:divBdr>
          <w:divsChild>
            <w:div w:id="256644426">
              <w:marLeft w:val="0"/>
              <w:marRight w:val="0"/>
              <w:marTop w:val="0"/>
              <w:marBottom w:val="0"/>
              <w:divBdr>
                <w:top w:val="none" w:sz="0" w:space="0" w:color="auto"/>
                <w:left w:val="none" w:sz="0" w:space="0" w:color="auto"/>
                <w:bottom w:val="none" w:sz="0" w:space="0" w:color="auto"/>
                <w:right w:val="none" w:sz="0" w:space="0" w:color="auto"/>
              </w:divBdr>
              <w:divsChild>
                <w:div w:id="1492138459">
                  <w:marLeft w:val="0"/>
                  <w:marRight w:val="0"/>
                  <w:marTop w:val="0"/>
                  <w:marBottom w:val="0"/>
                  <w:divBdr>
                    <w:top w:val="none" w:sz="0" w:space="0" w:color="auto"/>
                    <w:left w:val="none" w:sz="0" w:space="0" w:color="auto"/>
                    <w:bottom w:val="none" w:sz="0" w:space="0" w:color="auto"/>
                    <w:right w:val="none" w:sz="0" w:space="0" w:color="auto"/>
                  </w:divBdr>
                  <w:divsChild>
                    <w:div w:id="1680234111">
                      <w:marLeft w:val="0"/>
                      <w:marRight w:val="0"/>
                      <w:marTop w:val="0"/>
                      <w:marBottom w:val="0"/>
                      <w:divBdr>
                        <w:top w:val="none" w:sz="0" w:space="0" w:color="auto"/>
                        <w:left w:val="none" w:sz="0" w:space="0" w:color="auto"/>
                        <w:bottom w:val="none" w:sz="0" w:space="0" w:color="auto"/>
                        <w:right w:val="none" w:sz="0" w:space="0" w:color="auto"/>
                      </w:divBdr>
                      <w:divsChild>
                        <w:div w:id="493759317">
                          <w:marLeft w:val="0"/>
                          <w:marRight w:val="0"/>
                          <w:marTop w:val="0"/>
                          <w:marBottom w:val="0"/>
                          <w:divBdr>
                            <w:top w:val="none" w:sz="0" w:space="0" w:color="auto"/>
                            <w:left w:val="none" w:sz="0" w:space="0" w:color="auto"/>
                            <w:bottom w:val="none" w:sz="0" w:space="0" w:color="auto"/>
                            <w:right w:val="none" w:sz="0" w:space="0" w:color="auto"/>
                          </w:divBdr>
                          <w:divsChild>
                            <w:div w:id="280310872">
                              <w:marLeft w:val="0"/>
                              <w:marRight w:val="0"/>
                              <w:marTop w:val="0"/>
                              <w:marBottom w:val="0"/>
                              <w:divBdr>
                                <w:top w:val="none" w:sz="0" w:space="0" w:color="auto"/>
                                <w:left w:val="none" w:sz="0" w:space="0" w:color="auto"/>
                                <w:bottom w:val="none" w:sz="0" w:space="0" w:color="auto"/>
                                <w:right w:val="none" w:sz="0" w:space="0" w:color="auto"/>
                              </w:divBdr>
                            </w:div>
                            <w:div w:id="1878085319">
                              <w:marLeft w:val="0"/>
                              <w:marRight w:val="0"/>
                              <w:marTop w:val="0"/>
                              <w:marBottom w:val="0"/>
                              <w:divBdr>
                                <w:top w:val="none" w:sz="0" w:space="0" w:color="auto"/>
                                <w:left w:val="none" w:sz="0" w:space="0" w:color="auto"/>
                                <w:bottom w:val="none" w:sz="0" w:space="0" w:color="auto"/>
                                <w:right w:val="none" w:sz="0" w:space="0" w:color="auto"/>
                              </w:divBdr>
                              <w:divsChild>
                                <w:div w:id="1032874928">
                                  <w:marLeft w:val="0"/>
                                  <w:marRight w:val="0"/>
                                  <w:marTop w:val="0"/>
                                  <w:marBottom w:val="0"/>
                                  <w:divBdr>
                                    <w:top w:val="none" w:sz="0" w:space="0" w:color="auto"/>
                                    <w:left w:val="none" w:sz="0" w:space="0" w:color="auto"/>
                                    <w:bottom w:val="none" w:sz="0" w:space="0" w:color="auto"/>
                                    <w:right w:val="none" w:sz="0" w:space="0" w:color="auto"/>
                                  </w:divBdr>
                                  <w:divsChild>
                                    <w:div w:id="1950156822">
                                      <w:marLeft w:val="0"/>
                                      <w:marRight w:val="0"/>
                                      <w:marTop w:val="0"/>
                                      <w:marBottom w:val="0"/>
                                      <w:divBdr>
                                        <w:top w:val="none" w:sz="0" w:space="0" w:color="auto"/>
                                        <w:left w:val="none" w:sz="0" w:space="0" w:color="auto"/>
                                        <w:bottom w:val="none" w:sz="0" w:space="0" w:color="auto"/>
                                        <w:right w:val="none" w:sz="0" w:space="0" w:color="auto"/>
                                      </w:divBdr>
                                      <w:divsChild>
                                        <w:div w:id="286162776">
                                          <w:marLeft w:val="0"/>
                                          <w:marRight w:val="0"/>
                                          <w:marTop w:val="0"/>
                                          <w:marBottom w:val="0"/>
                                          <w:divBdr>
                                            <w:top w:val="none" w:sz="0" w:space="0" w:color="auto"/>
                                            <w:left w:val="none" w:sz="0" w:space="0" w:color="auto"/>
                                            <w:bottom w:val="none" w:sz="0" w:space="0" w:color="auto"/>
                                            <w:right w:val="none" w:sz="0" w:space="0" w:color="auto"/>
                                          </w:divBdr>
                                          <w:divsChild>
                                            <w:div w:id="216354673">
                                              <w:marLeft w:val="0"/>
                                              <w:marRight w:val="0"/>
                                              <w:marTop w:val="0"/>
                                              <w:marBottom w:val="0"/>
                                              <w:divBdr>
                                                <w:top w:val="none" w:sz="0" w:space="0" w:color="auto"/>
                                                <w:left w:val="none" w:sz="0" w:space="0" w:color="auto"/>
                                                <w:bottom w:val="none" w:sz="0" w:space="0" w:color="auto"/>
                                                <w:right w:val="none" w:sz="0" w:space="0" w:color="auto"/>
                                              </w:divBdr>
                                            </w:div>
                                            <w:div w:id="1327830535">
                                              <w:marLeft w:val="0"/>
                                              <w:marRight w:val="0"/>
                                              <w:marTop w:val="0"/>
                                              <w:marBottom w:val="0"/>
                                              <w:divBdr>
                                                <w:top w:val="none" w:sz="0" w:space="0" w:color="auto"/>
                                                <w:left w:val="none" w:sz="0" w:space="0" w:color="auto"/>
                                                <w:bottom w:val="none" w:sz="0" w:space="0" w:color="auto"/>
                                                <w:right w:val="none" w:sz="0" w:space="0" w:color="auto"/>
                                              </w:divBdr>
                                            </w:div>
                                            <w:div w:id="1349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326336">
              <w:marLeft w:val="0"/>
              <w:marRight w:val="0"/>
              <w:marTop w:val="0"/>
              <w:marBottom w:val="0"/>
              <w:divBdr>
                <w:top w:val="none" w:sz="0" w:space="0" w:color="auto"/>
                <w:left w:val="none" w:sz="0" w:space="0" w:color="auto"/>
                <w:bottom w:val="none" w:sz="0" w:space="0" w:color="auto"/>
                <w:right w:val="none" w:sz="0" w:space="0" w:color="auto"/>
              </w:divBdr>
              <w:divsChild>
                <w:div w:id="1481145459">
                  <w:marLeft w:val="0"/>
                  <w:marRight w:val="0"/>
                  <w:marTop w:val="0"/>
                  <w:marBottom w:val="0"/>
                  <w:divBdr>
                    <w:top w:val="none" w:sz="0" w:space="0" w:color="auto"/>
                    <w:left w:val="none" w:sz="0" w:space="0" w:color="auto"/>
                    <w:bottom w:val="none" w:sz="0" w:space="0" w:color="auto"/>
                    <w:right w:val="none" w:sz="0" w:space="0" w:color="auto"/>
                  </w:divBdr>
                  <w:divsChild>
                    <w:div w:id="902258360">
                      <w:marLeft w:val="0"/>
                      <w:marRight w:val="0"/>
                      <w:marTop w:val="0"/>
                      <w:marBottom w:val="0"/>
                      <w:divBdr>
                        <w:top w:val="none" w:sz="0" w:space="0" w:color="auto"/>
                        <w:left w:val="none" w:sz="0" w:space="0" w:color="auto"/>
                        <w:bottom w:val="none" w:sz="0" w:space="0" w:color="auto"/>
                        <w:right w:val="none" w:sz="0" w:space="0" w:color="auto"/>
                      </w:divBdr>
                      <w:divsChild>
                        <w:div w:id="1471751182">
                          <w:marLeft w:val="0"/>
                          <w:marRight w:val="0"/>
                          <w:marTop w:val="0"/>
                          <w:marBottom w:val="0"/>
                          <w:divBdr>
                            <w:top w:val="none" w:sz="0" w:space="0" w:color="auto"/>
                            <w:left w:val="none" w:sz="0" w:space="0" w:color="auto"/>
                            <w:bottom w:val="none" w:sz="0" w:space="0" w:color="auto"/>
                            <w:right w:val="none" w:sz="0" w:space="0" w:color="auto"/>
                          </w:divBdr>
                          <w:divsChild>
                            <w:div w:id="1240284774">
                              <w:marLeft w:val="0"/>
                              <w:marRight w:val="0"/>
                              <w:marTop w:val="0"/>
                              <w:marBottom w:val="0"/>
                              <w:divBdr>
                                <w:top w:val="none" w:sz="0" w:space="0" w:color="auto"/>
                                <w:left w:val="none" w:sz="0" w:space="0" w:color="auto"/>
                                <w:bottom w:val="none" w:sz="0" w:space="0" w:color="auto"/>
                                <w:right w:val="none" w:sz="0" w:space="0" w:color="auto"/>
                              </w:divBdr>
                              <w:divsChild>
                                <w:div w:id="13758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2398">
                  <w:marLeft w:val="0"/>
                  <w:marRight w:val="0"/>
                  <w:marTop w:val="0"/>
                  <w:marBottom w:val="0"/>
                  <w:divBdr>
                    <w:top w:val="none" w:sz="0" w:space="0" w:color="auto"/>
                    <w:left w:val="none" w:sz="0" w:space="0" w:color="auto"/>
                    <w:bottom w:val="none" w:sz="0" w:space="0" w:color="auto"/>
                    <w:right w:val="none" w:sz="0" w:space="0" w:color="auto"/>
                  </w:divBdr>
                </w:div>
                <w:div w:id="1959023713">
                  <w:marLeft w:val="0"/>
                  <w:marRight w:val="0"/>
                  <w:marTop w:val="0"/>
                  <w:marBottom w:val="0"/>
                  <w:divBdr>
                    <w:top w:val="none" w:sz="0" w:space="0" w:color="auto"/>
                    <w:left w:val="none" w:sz="0" w:space="0" w:color="auto"/>
                    <w:bottom w:val="none" w:sz="0" w:space="0" w:color="auto"/>
                    <w:right w:val="none" w:sz="0" w:space="0" w:color="auto"/>
                  </w:divBdr>
                  <w:divsChild>
                    <w:div w:id="2133598213">
                      <w:marLeft w:val="0"/>
                      <w:marRight w:val="0"/>
                      <w:marTop w:val="0"/>
                      <w:marBottom w:val="0"/>
                      <w:divBdr>
                        <w:top w:val="none" w:sz="0" w:space="0" w:color="auto"/>
                        <w:left w:val="none" w:sz="0" w:space="0" w:color="auto"/>
                        <w:bottom w:val="none" w:sz="0" w:space="0" w:color="auto"/>
                        <w:right w:val="none" w:sz="0" w:space="0" w:color="auto"/>
                      </w:divBdr>
                      <w:divsChild>
                        <w:div w:id="1104225329">
                          <w:marLeft w:val="0"/>
                          <w:marRight w:val="0"/>
                          <w:marTop w:val="0"/>
                          <w:marBottom w:val="0"/>
                          <w:divBdr>
                            <w:top w:val="none" w:sz="0" w:space="0" w:color="auto"/>
                            <w:left w:val="none" w:sz="0" w:space="0" w:color="auto"/>
                            <w:bottom w:val="none" w:sz="0" w:space="0" w:color="auto"/>
                            <w:right w:val="none" w:sz="0" w:space="0" w:color="auto"/>
                          </w:divBdr>
                          <w:divsChild>
                            <w:div w:id="1319443">
                              <w:marLeft w:val="0"/>
                              <w:marRight w:val="0"/>
                              <w:marTop w:val="0"/>
                              <w:marBottom w:val="0"/>
                              <w:divBdr>
                                <w:top w:val="none" w:sz="0" w:space="0" w:color="auto"/>
                                <w:left w:val="none" w:sz="0" w:space="0" w:color="auto"/>
                                <w:bottom w:val="none" w:sz="0" w:space="0" w:color="auto"/>
                                <w:right w:val="none" w:sz="0" w:space="0" w:color="auto"/>
                              </w:divBdr>
                              <w:divsChild>
                                <w:div w:id="1329674190">
                                  <w:marLeft w:val="0"/>
                                  <w:marRight w:val="0"/>
                                  <w:marTop w:val="0"/>
                                  <w:marBottom w:val="0"/>
                                  <w:divBdr>
                                    <w:top w:val="none" w:sz="0" w:space="0" w:color="auto"/>
                                    <w:left w:val="none" w:sz="0" w:space="0" w:color="auto"/>
                                    <w:bottom w:val="none" w:sz="0" w:space="0" w:color="auto"/>
                                    <w:right w:val="none" w:sz="0" w:space="0" w:color="auto"/>
                                  </w:divBdr>
                                  <w:divsChild>
                                    <w:div w:id="437453436">
                                      <w:marLeft w:val="0"/>
                                      <w:marRight w:val="0"/>
                                      <w:marTop w:val="0"/>
                                      <w:marBottom w:val="0"/>
                                      <w:divBdr>
                                        <w:top w:val="none" w:sz="0" w:space="0" w:color="auto"/>
                                        <w:left w:val="none" w:sz="0" w:space="0" w:color="auto"/>
                                        <w:bottom w:val="none" w:sz="0" w:space="0" w:color="auto"/>
                                        <w:right w:val="none" w:sz="0" w:space="0" w:color="auto"/>
                                      </w:divBdr>
                                    </w:div>
                                    <w:div w:id="11351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4191">
                              <w:marLeft w:val="0"/>
                              <w:marRight w:val="0"/>
                              <w:marTop w:val="0"/>
                              <w:marBottom w:val="0"/>
                              <w:divBdr>
                                <w:top w:val="none" w:sz="0" w:space="0" w:color="auto"/>
                                <w:left w:val="none" w:sz="0" w:space="0" w:color="auto"/>
                                <w:bottom w:val="none" w:sz="0" w:space="0" w:color="auto"/>
                                <w:right w:val="none" w:sz="0" w:space="0" w:color="auto"/>
                              </w:divBdr>
                              <w:divsChild>
                                <w:div w:id="150802163">
                                  <w:marLeft w:val="0"/>
                                  <w:marRight w:val="0"/>
                                  <w:marTop w:val="0"/>
                                  <w:marBottom w:val="0"/>
                                  <w:divBdr>
                                    <w:top w:val="none" w:sz="0" w:space="0" w:color="auto"/>
                                    <w:left w:val="none" w:sz="0" w:space="0" w:color="auto"/>
                                    <w:bottom w:val="none" w:sz="0" w:space="0" w:color="auto"/>
                                    <w:right w:val="none" w:sz="0" w:space="0" w:color="auto"/>
                                  </w:divBdr>
                                  <w:divsChild>
                                    <w:div w:id="1445803161">
                                      <w:marLeft w:val="0"/>
                                      <w:marRight w:val="0"/>
                                      <w:marTop w:val="0"/>
                                      <w:marBottom w:val="0"/>
                                      <w:divBdr>
                                        <w:top w:val="none" w:sz="0" w:space="0" w:color="auto"/>
                                        <w:left w:val="none" w:sz="0" w:space="0" w:color="auto"/>
                                        <w:bottom w:val="none" w:sz="0" w:space="0" w:color="auto"/>
                                        <w:right w:val="none" w:sz="0" w:space="0" w:color="auto"/>
                                      </w:divBdr>
                                    </w:div>
                                    <w:div w:id="2061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5406">
                              <w:marLeft w:val="0"/>
                              <w:marRight w:val="0"/>
                              <w:marTop w:val="0"/>
                              <w:marBottom w:val="0"/>
                              <w:divBdr>
                                <w:top w:val="none" w:sz="0" w:space="0" w:color="auto"/>
                                <w:left w:val="none" w:sz="0" w:space="0" w:color="auto"/>
                                <w:bottom w:val="none" w:sz="0" w:space="0" w:color="auto"/>
                                <w:right w:val="none" w:sz="0" w:space="0" w:color="auto"/>
                              </w:divBdr>
                              <w:divsChild>
                                <w:div w:id="955210906">
                                  <w:marLeft w:val="0"/>
                                  <w:marRight w:val="0"/>
                                  <w:marTop w:val="0"/>
                                  <w:marBottom w:val="0"/>
                                  <w:divBdr>
                                    <w:top w:val="none" w:sz="0" w:space="0" w:color="auto"/>
                                    <w:left w:val="none" w:sz="0" w:space="0" w:color="auto"/>
                                    <w:bottom w:val="none" w:sz="0" w:space="0" w:color="auto"/>
                                    <w:right w:val="none" w:sz="0" w:space="0" w:color="auto"/>
                                  </w:divBdr>
                                  <w:divsChild>
                                    <w:div w:id="392430213">
                                      <w:marLeft w:val="0"/>
                                      <w:marRight w:val="0"/>
                                      <w:marTop w:val="0"/>
                                      <w:marBottom w:val="0"/>
                                      <w:divBdr>
                                        <w:top w:val="none" w:sz="0" w:space="0" w:color="auto"/>
                                        <w:left w:val="none" w:sz="0" w:space="0" w:color="auto"/>
                                        <w:bottom w:val="none" w:sz="0" w:space="0" w:color="auto"/>
                                        <w:right w:val="none" w:sz="0" w:space="0" w:color="auto"/>
                                      </w:divBdr>
                                    </w:div>
                                    <w:div w:id="84917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514144">
      <w:bodyDiv w:val="1"/>
      <w:marLeft w:val="0"/>
      <w:marRight w:val="0"/>
      <w:marTop w:val="0"/>
      <w:marBottom w:val="0"/>
      <w:divBdr>
        <w:top w:val="none" w:sz="0" w:space="0" w:color="auto"/>
        <w:left w:val="none" w:sz="0" w:space="0" w:color="auto"/>
        <w:bottom w:val="none" w:sz="0" w:space="0" w:color="auto"/>
        <w:right w:val="none" w:sz="0" w:space="0" w:color="auto"/>
      </w:divBdr>
    </w:div>
    <w:div w:id="1581789489">
      <w:bodyDiv w:val="1"/>
      <w:marLeft w:val="0"/>
      <w:marRight w:val="0"/>
      <w:marTop w:val="0"/>
      <w:marBottom w:val="0"/>
      <w:divBdr>
        <w:top w:val="none" w:sz="0" w:space="0" w:color="auto"/>
        <w:left w:val="none" w:sz="0" w:space="0" w:color="auto"/>
        <w:bottom w:val="none" w:sz="0" w:space="0" w:color="auto"/>
        <w:right w:val="none" w:sz="0" w:space="0" w:color="auto"/>
      </w:divBdr>
    </w:div>
    <w:div w:id="1736124804">
      <w:bodyDiv w:val="1"/>
      <w:marLeft w:val="0"/>
      <w:marRight w:val="0"/>
      <w:marTop w:val="0"/>
      <w:marBottom w:val="0"/>
      <w:divBdr>
        <w:top w:val="none" w:sz="0" w:space="0" w:color="auto"/>
        <w:left w:val="none" w:sz="0" w:space="0" w:color="auto"/>
        <w:bottom w:val="none" w:sz="0" w:space="0" w:color="auto"/>
        <w:right w:val="none" w:sz="0" w:space="0" w:color="auto"/>
      </w:divBdr>
      <w:divsChild>
        <w:div w:id="444232266">
          <w:marLeft w:val="0"/>
          <w:marRight w:val="0"/>
          <w:marTop w:val="0"/>
          <w:marBottom w:val="0"/>
          <w:divBdr>
            <w:top w:val="none" w:sz="0" w:space="0" w:color="auto"/>
            <w:left w:val="none" w:sz="0" w:space="0" w:color="auto"/>
            <w:bottom w:val="none" w:sz="0" w:space="0" w:color="auto"/>
            <w:right w:val="none" w:sz="0" w:space="0" w:color="auto"/>
          </w:divBdr>
          <w:divsChild>
            <w:div w:id="1467703257">
              <w:marLeft w:val="0"/>
              <w:marRight w:val="0"/>
              <w:marTop w:val="0"/>
              <w:marBottom w:val="0"/>
              <w:divBdr>
                <w:top w:val="none" w:sz="0" w:space="0" w:color="auto"/>
                <w:left w:val="none" w:sz="0" w:space="0" w:color="auto"/>
                <w:bottom w:val="none" w:sz="0" w:space="0" w:color="auto"/>
                <w:right w:val="none" w:sz="0" w:space="0" w:color="auto"/>
              </w:divBdr>
            </w:div>
          </w:divsChild>
        </w:div>
        <w:div w:id="787358431">
          <w:marLeft w:val="0"/>
          <w:marRight w:val="0"/>
          <w:marTop w:val="0"/>
          <w:marBottom w:val="0"/>
          <w:divBdr>
            <w:top w:val="none" w:sz="0" w:space="0" w:color="auto"/>
            <w:left w:val="none" w:sz="0" w:space="0" w:color="auto"/>
            <w:bottom w:val="none" w:sz="0" w:space="0" w:color="auto"/>
            <w:right w:val="none" w:sz="0" w:space="0" w:color="auto"/>
          </w:divBdr>
          <w:divsChild>
            <w:div w:id="1240675146">
              <w:marLeft w:val="0"/>
              <w:marRight w:val="0"/>
              <w:marTop w:val="0"/>
              <w:marBottom w:val="0"/>
              <w:divBdr>
                <w:top w:val="none" w:sz="0" w:space="0" w:color="auto"/>
                <w:left w:val="none" w:sz="0" w:space="0" w:color="auto"/>
                <w:bottom w:val="none" w:sz="0" w:space="0" w:color="auto"/>
                <w:right w:val="none" w:sz="0" w:space="0" w:color="auto"/>
              </w:divBdr>
            </w:div>
          </w:divsChild>
        </w:div>
        <w:div w:id="1425371827">
          <w:marLeft w:val="0"/>
          <w:marRight w:val="0"/>
          <w:marTop w:val="0"/>
          <w:marBottom w:val="0"/>
          <w:divBdr>
            <w:top w:val="none" w:sz="0" w:space="0" w:color="auto"/>
            <w:left w:val="none" w:sz="0" w:space="0" w:color="auto"/>
            <w:bottom w:val="none" w:sz="0" w:space="0" w:color="auto"/>
            <w:right w:val="none" w:sz="0" w:space="0" w:color="auto"/>
          </w:divBdr>
        </w:div>
      </w:divsChild>
    </w:div>
    <w:div w:id="1771662017">
      <w:bodyDiv w:val="1"/>
      <w:marLeft w:val="0"/>
      <w:marRight w:val="0"/>
      <w:marTop w:val="0"/>
      <w:marBottom w:val="0"/>
      <w:divBdr>
        <w:top w:val="none" w:sz="0" w:space="0" w:color="auto"/>
        <w:left w:val="none" w:sz="0" w:space="0" w:color="auto"/>
        <w:bottom w:val="none" w:sz="0" w:space="0" w:color="auto"/>
        <w:right w:val="none" w:sz="0" w:space="0" w:color="auto"/>
      </w:divBdr>
      <w:divsChild>
        <w:div w:id="975067492">
          <w:marLeft w:val="0"/>
          <w:marRight w:val="0"/>
          <w:marTop w:val="0"/>
          <w:marBottom w:val="0"/>
          <w:divBdr>
            <w:top w:val="none" w:sz="0" w:space="0" w:color="auto"/>
            <w:left w:val="none" w:sz="0" w:space="0" w:color="auto"/>
            <w:bottom w:val="none" w:sz="0" w:space="0" w:color="auto"/>
            <w:right w:val="none" w:sz="0" w:space="0" w:color="auto"/>
          </w:divBdr>
        </w:div>
        <w:div w:id="325864653">
          <w:marLeft w:val="0"/>
          <w:marRight w:val="0"/>
          <w:marTop w:val="0"/>
          <w:marBottom w:val="0"/>
          <w:divBdr>
            <w:top w:val="none" w:sz="0" w:space="0" w:color="auto"/>
            <w:left w:val="none" w:sz="0" w:space="0" w:color="auto"/>
            <w:bottom w:val="none" w:sz="0" w:space="0" w:color="auto"/>
            <w:right w:val="none" w:sz="0" w:space="0" w:color="auto"/>
          </w:divBdr>
          <w:divsChild>
            <w:div w:id="558521781">
              <w:marLeft w:val="0"/>
              <w:marRight w:val="0"/>
              <w:marTop w:val="0"/>
              <w:marBottom w:val="0"/>
              <w:divBdr>
                <w:top w:val="none" w:sz="0" w:space="0" w:color="auto"/>
                <w:left w:val="none" w:sz="0" w:space="0" w:color="auto"/>
                <w:bottom w:val="none" w:sz="0" w:space="0" w:color="auto"/>
                <w:right w:val="none" w:sz="0" w:space="0" w:color="auto"/>
              </w:divBdr>
              <w:divsChild>
                <w:div w:id="1004670864">
                  <w:marLeft w:val="0"/>
                  <w:marRight w:val="0"/>
                  <w:marTop w:val="0"/>
                  <w:marBottom w:val="0"/>
                  <w:divBdr>
                    <w:top w:val="none" w:sz="0" w:space="0" w:color="auto"/>
                    <w:left w:val="none" w:sz="0" w:space="0" w:color="auto"/>
                    <w:bottom w:val="none" w:sz="0" w:space="0" w:color="auto"/>
                    <w:right w:val="none" w:sz="0" w:space="0" w:color="auto"/>
                  </w:divBdr>
                  <w:divsChild>
                    <w:div w:id="207767088">
                      <w:marLeft w:val="0"/>
                      <w:marRight w:val="0"/>
                      <w:marTop w:val="0"/>
                      <w:marBottom w:val="0"/>
                      <w:divBdr>
                        <w:top w:val="none" w:sz="0" w:space="0" w:color="auto"/>
                        <w:left w:val="none" w:sz="0" w:space="0" w:color="auto"/>
                        <w:bottom w:val="none" w:sz="0" w:space="0" w:color="auto"/>
                        <w:right w:val="none" w:sz="0" w:space="0" w:color="auto"/>
                      </w:divBdr>
                      <w:divsChild>
                        <w:div w:id="862327222">
                          <w:marLeft w:val="0"/>
                          <w:marRight w:val="0"/>
                          <w:marTop w:val="0"/>
                          <w:marBottom w:val="0"/>
                          <w:divBdr>
                            <w:top w:val="none" w:sz="0" w:space="0" w:color="auto"/>
                            <w:left w:val="none" w:sz="0" w:space="0" w:color="auto"/>
                            <w:bottom w:val="none" w:sz="0" w:space="0" w:color="auto"/>
                            <w:right w:val="none" w:sz="0" w:space="0" w:color="auto"/>
                          </w:divBdr>
                          <w:divsChild>
                            <w:div w:id="41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687152">
      <w:bodyDiv w:val="1"/>
      <w:marLeft w:val="0"/>
      <w:marRight w:val="0"/>
      <w:marTop w:val="0"/>
      <w:marBottom w:val="0"/>
      <w:divBdr>
        <w:top w:val="none" w:sz="0" w:space="0" w:color="auto"/>
        <w:left w:val="none" w:sz="0" w:space="0" w:color="auto"/>
        <w:bottom w:val="none" w:sz="0" w:space="0" w:color="auto"/>
        <w:right w:val="none" w:sz="0" w:space="0" w:color="auto"/>
      </w:divBdr>
      <w:divsChild>
        <w:div w:id="977876547">
          <w:marLeft w:val="0"/>
          <w:marRight w:val="0"/>
          <w:marTop w:val="0"/>
          <w:marBottom w:val="0"/>
          <w:divBdr>
            <w:top w:val="none" w:sz="0" w:space="0" w:color="auto"/>
            <w:left w:val="none" w:sz="0" w:space="0" w:color="auto"/>
            <w:bottom w:val="none" w:sz="0" w:space="0" w:color="auto"/>
            <w:right w:val="none" w:sz="0" w:space="0" w:color="auto"/>
          </w:divBdr>
        </w:div>
        <w:div w:id="1554999987">
          <w:marLeft w:val="0"/>
          <w:marRight w:val="0"/>
          <w:marTop w:val="0"/>
          <w:marBottom w:val="0"/>
          <w:divBdr>
            <w:top w:val="none" w:sz="0" w:space="0" w:color="auto"/>
            <w:left w:val="none" w:sz="0" w:space="0" w:color="auto"/>
            <w:bottom w:val="none" w:sz="0" w:space="0" w:color="auto"/>
            <w:right w:val="none" w:sz="0" w:space="0" w:color="auto"/>
          </w:divBdr>
          <w:divsChild>
            <w:div w:id="951589562">
              <w:marLeft w:val="0"/>
              <w:marRight w:val="0"/>
              <w:marTop w:val="0"/>
              <w:marBottom w:val="0"/>
              <w:divBdr>
                <w:top w:val="none" w:sz="0" w:space="0" w:color="auto"/>
                <w:left w:val="none" w:sz="0" w:space="0" w:color="auto"/>
                <w:bottom w:val="none" w:sz="0" w:space="0" w:color="auto"/>
                <w:right w:val="none" w:sz="0" w:space="0" w:color="auto"/>
              </w:divBdr>
              <w:divsChild>
                <w:div w:id="586185731">
                  <w:marLeft w:val="0"/>
                  <w:marRight w:val="0"/>
                  <w:marTop w:val="0"/>
                  <w:marBottom w:val="0"/>
                  <w:divBdr>
                    <w:top w:val="none" w:sz="0" w:space="0" w:color="auto"/>
                    <w:left w:val="none" w:sz="0" w:space="0" w:color="auto"/>
                    <w:bottom w:val="none" w:sz="0" w:space="0" w:color="auto"/>
                    <w:right w:val="none" w:sz="0" w:space="0" w:color="auto"/>
                  </w:divBdr>
                  <w:divsChild>
                    <w:div w:id="136531841">
                      <w:marLeft w:val="0"/>
                      <w:marRight w:val="0"/>
                      <w:marTop w:val="0"/>
                      <w:marBottom w:val="0"/>
                      <w:divBdr>
                        <w:top w:val="none" w:sz="0" w:space="0" w:color="auto"/>
                        <w:left w:val="none" w:sz="0" w:space="0" w:color="auto"/>
                        <w:bottom w:val="none" w:sz="0" w:space="0" w:color="auto"/>
                        <w:right w:val="none" w:sz="0" w:space="0" w:color="auto"/>
                      </w:divBdr>
                      <w:divsChild>
                        <w:div w:id="1867525750">
                          <w:marLeft w:val="0"/>
                          <w:marRight w:val="0"/>
                          <w:marTop w:val="0"/>
                          <w:marBottom w:val="0"/>
                          <w:divBdr>
                            <w:top w:val="none" w:sz="0" w:space="0" w:color="auto"/>
                            <w:left w:val="none" w:sz="0" w:space="0" w:color="auto"/>
                            <w:bottom w:val="none" w:sz="0" w:space="0" w:color="auto"/>
                            <w:right w:val="none" w:sz="0" w:space="0" w:color="auto"/>
                          </w:divBdr>
                          <w:divsChild>
                            <w:div w:id="10438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120073">
      <w:bodyDiv w:val="1"/>
      <w:marLeft w:val="0"/>
      <w:marRight w:val="0"/>
      <w:marTop w:val="0"/>
      <w:marBottom w:val="0"/>
      <w:divBdr>
        <w:top w:val="none" w:sz="0" w:space="0" w:color="auto"/>
        <w:left w:val="none" w:sz="0" w:space="0" w:color="auto"/>
        <w:bottom w:val="none" w:sz="0" w:space="0" w:color="auto"/>
        <w:right w:val="none" w:sz="0" w:space="0" w:color="auto"/>
      </w:divBdr>
    </w:div>
    <w:div w:id="2031763029">
      <w:bodyDiv w:val="1"/>
      <w:marLeft w:val="0"/>
      <w:marRight w:val="0"/>
      <w:marTop w:val="0"/>
      <w:marBottom w:val="0"/>
      <w:divBdr>
        <w:top w:val="none" w:sz="0" w:space="0" w:color="auto"/>
        <w:left w:val="none" w:sz="0" w:space="0" w:color="auto"/>
        <w:bottom w:val="none" w:sz="0" w:space="0" w:color="auto"/>
        <w:right w:val="none" w:sz="0" w:space="0" w:color="auto"/>
      </w:divBdr>
    </w:div>
    <w:div w:id="21103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2498</Words>
  <Characters>13491</Characters>
  <Application>Microsoft Office Word</Application>
  <DocSecurity>0</DocSecurity>
  <Lines>112</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dc:creator>
  <cp:keywords/>
  <dc:description/>
  <cp:lastModifiedBy>pc</cp:lastModifiedBy>
  <cp:revision>2</cp:revision>
  <cp:lastPrinted>2016-08-01T06:21:00Z</cp:lastPrinted>
  <dcterms:created xsi:type="dcterms:W3CDTF">2016-08-01T06:21:00Z</dcterms:created>
  <dcterms:modified xsi:type="dcterms:W3CDTF">2016-08-01T06:21:00Z</dcterms:modified>
</cp:coreProperties>
</file>